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before="0" w:after="0"/>
        <w:ind w:left="0" w:right="0" w:hanging="0"/>
        <w:jc w:val="both"/>
        <w:textAlignment w:val="auto"/>
        <w:rPr/>
      </w:pPr>
      <w:r>
        <w:rPr>
          <w:b/>
          <w:i/>
          <w:iCs/>
          <w:color w:val="000000"/>
          <w:sz w:val="24"/>
          <w:szCs w:val="24"/>
        </w:rPr>
        <w:t>Sz. P.  ………………………………………………………………………………..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textAlignment w:val="auto"/>
        <w:rPr>
          <w:b/>
          <w:b/>
          <w:i/>
          <w:i/>
          <w:iCs/>
          <w:color w:val="000000"/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</w:r>
    </w:p>
    <w:p>
      <w:pPr>
        <w:pStyle w:val="Normal"/>
        <w:widowControl/>
        <w:bidi w:val="0"/>
        <w:spacing w:before="0" w:after="0"/>
        <w:ind w:left="0" w:right="0" w:hanging="0"/>
        <w:jc w:val="both"/>
        <w:textAlignment w:val="auto"/>
        <w:rPr/>
      </w:pPr>
      <w:r>
        <w:rPr>
          <w:b/>
          <w:i/>
          <w:iCs/>
          <w:color w:val="000000"/>
          <w:sz w:val="24"/>
          <w:szCs w:val="24"/>
        </w:rPr>
        <w:t>Nazywam się Krzysztof Rzońca. Jestem doktorantem teologii ewangelickiej na Chrześcijańskiej Akademii Teologicznej w Warszawie</w:t>
      </w:r>
      <w:r>
        <w:rPr>
          <w:i/>
          <w:iCs/>
          <w:color w:val="000000"/>
          <w:sz w:val="24"/>
          <w:szCs w:val="24"/>
        </w:rPr>
        <w:t xml:space="preserve">. W ramach prowadzonych badań teologicznych zajmuję się między innymi zwracaniem uwagi na rolę Ducha Świętego w dzisiejszym życiu Kościołów, a zwłaszcza w relacjach osobistych, międzyludzkich, międzygrupowych, organizacyjnych i społecznych w kontekście </w:t>
      </w:r>
      <w:r>
        <w:rPr>
          <w:rFonts w:cs="Calibri Light" w:ascii="Calibri Light" w:hAnsi="Calibri Light"/>
          <w:i/>
          <w:iCs/>
          <w:color w:val="000000"/>
          <w:sz w:val="23"/>
          <w:szCs w:val="23"/>
        </w:rPr>
        <w:t>tekstu z oficjalnej strony Kościoła Ewangelicko-Augsburskiego w Polsce (</w:t>
      </w:r>
      <w:hyperlink r:id="rId2">
        <w:r>
          <w:rPr>
            <w:rStyle w:val="InternetLink"/>
            <w:rFonts w:cs="Calibri Light" w:ascii="Calibri Light" w:hAnsi="Calibri Light"/>
            <w:i/>
            <w:iCs/>
            <w:color w:val="000000"/>
            <w:sz w:val="23"/>
            <w:szCs w:val="23"/>
          </w:rPr>
          <w:t>www.luter2017.pl</w:t>
        </w:r>
      </w:hyperlink>
      <w:r>
        <w:rPr>
          <w:rFonts w:cs="Calibri Light" w:ascii="Calibri Light" w:hAnsi="Calibri Light"/>
          <w:i/>
          <w:iCs/>
          <w:color w:val="000000"/>
          <w:sz w:val="23"/>
          <w:szCs w:val="23"/>
        </w:rPr>
        <w:t xml:space="preserve">): </w:t>
      </w:r>
      <w:r>
        <w:rPr>
          <w:rFonts w:cs="Calibri Light" w:ascii="Calibri Light" w:hAnsi="Calibri Light"/>
          <w:i/>
          <w:iCs/>
          <w:color w:val="000000"/>
          <w:sz w:val="24"/>
          <w:szCs w:val="24"/>
        </w:rPr>
        <w:t>„</w:t>
      </w:r>
      <w:r>
        <w:rPr>
          <w:rFonts w:cs="Calibri Light" w:ascii="Calibri Light" w:hAnsi="Calibri Light"/>
          <w:i/>
          <w:color w:val="000000"/>
          <w:sz w:val="24"/>
          <w:szCs w:val="24"/>
          <w:shd w:fill="FFFFFF" w:val="clear"/>
        </w:rPr>
        <w:t>Bez głoszenia Ewangelii i bez prowadzenia Ducha, Kościół byłby jedną z wielu czcigodnych instytucji i zasadniczo nie różniłby się od organizacji charytatywnych lub kółek zainteresowań</w:t>
      </w:r>
      <w:r>
        <w:rPr>
          <w:rFonts w:cs="Cambria" w:ascii="Calibri Light" w:hAnsi="Calibri Light"/>
          <w:i/>
          <w:color w:val="000000"/>
          <w:sz w:val="24"/>
          <w:szCs w:val="24"/>
          <w:shd w:fill="FFFFFF" w:val="clear"/>
        </w:rPr>
        <w:t>.</w:t>
      </w:r>
      <w:r>
        <w:rPr>
          <w:rFonts w:cs="Calibri Light" w:ascii="Calibri Light" w:hAnsi="Calibri Light"/>
          <w:i/>
          <w:color w:val="000000"/>
          <w:sz w:val="24"/>
          <w:szCs w:val="24"/>
          <w:shd w:fill="FFFFFF" w:val="clear"/>
        </w:rPr>
        <w:t>”</w:t>
      </w:r>
      <w:r>
        <w:rPr>
          <w:rStyle w:val="FootnoteAnchor"/>
          <w:rFonts w:cs="Calibri Light" w:ascii="Calibri Light" w:hAnsi="Calibri Light"/>
          <w:i/>
          <w:color w:val="000000"/>
          <w:sz w:val="24"/>
          <w:szCs w:val="24"/>
          <w:shd w:fill="FFFFFF" w:val="clear"/>
        </w:rPr>
        <w:footnoteReference w:id="2"/>
      </w:r>
      <w:r>
        <w:rPr>
          <w:rFonts w:cs="Calibri Light" w:ascii="Calibri Light" w:hAnsi="Calibri Light"/>
          <w:i/>
          <w:color w:val="000000"/>
          <w:sz w:val="24"/>
          <w:szCs w:val="24"/>
          <w:shd w:fill="FFFFFF" w:val="clear"/>
        </w:rPr>
        <w:t xml:space="preserve"> </w:t>
      </w:r>
      <w:r>
        <w:rPr>
          <w:rFonts w:cs="Calibri Light" w:ascii="Calibri Light" w:hAnsi="Calibri Light"/>
          <w:color w:val="000000"/>
          <w:sz w:val="24"/>
          <w:szCs w:val="24"/>
        </w:rPr>
        <w:t xml:space="preserve">oraz </w:t>
      </w:r>
      <w:r>
        <w:rPr>
          <w:i/>
          <w:iCs/>
          <w:color w:val="000000"/>
          <w:sz w:val="24"/>
          <w:szCs w:val="24"/>
        </w:rPr>
        <w:t>przytoczonych poniżej tekstów biblijnych</w:t>
      </w:r>
      <w:r>
        <w:rPr>
          <w:b/>
          <w:i/>
          <w:iCs/>
          <w:color w:val="000000"/>
          <w:sz w:val="24"/>
          <w:szCs w:val="24"/>
        </w:rPr>
        <w:t xml:space="preserve">. 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textAlignment w:val="auto"/>
        <w:rPr>
          <w:rFonts w:ascii="Georgia" w:hAnsi="Georgia"/>
          <w:i/>
          <w:i/>
          <w:iCs/>
          <w:color w:val="000000"/>
          <w:sz w:val="14"/>
          <w:szCs w:val="14"/>
        </w:rPr>
      </w:pPr>
      <w:r>
        <w:rPr>
          <w:rFonts w:ascii="Georgia" w:hAnsi="Georgia"/>
          <w:i/>
          <w:iCs/>
          <w:color w:val="000000"/>
          <w:sz w:val="14"/>
          <w:szCs w:val="14"/>
        </w:rPr>
      </w:r>
    </w:p>
    <w:p>
      <w:pPr>
        <w:pStyle w:val="Normal"/>
        <w:widowControl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cs="Calibri Light" w:ascii="Calibri Light" w:hAnsi="Calibri Light"/>
          <w:b/>
          <w:color w:val="000000"/>
          <w:sz w:val="24"/>
          <w:szCs w:val="24"/>
        </w:rPr>
        <w:t>Dzieje Apostolskie 1, 15 i 1,21-26: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textAlignment w:val="auto"/>
        <w:rPr/>
      </w:pPr>
      <w:r>
        <w:rPr>
          <w:rFonts w:cs="Calibri Light" w:ascii="Calibri Light" w:hAnsi="Calibri Light"/>
          <w:i/>
          <w:color w:val="000000"/>
          <w:sz w:val="24"/>
          <w:szCs w:val="24"/>
        </w:rPr>
        <w:t>15 A w owych dniach stanął Piotr wśród braci- a było tam zebrane grono około stu dwudziestu osób-i rzekł: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textAlignment w:val="auto"/>
        <w:rPr/>
      </w:pPr>
      <w:r>
        <w:rPr>
          <w:rFonts w:cs="Calibri Light" w:ascii="Calibri Light" w:hAnsi="Calibri Light"/>
          <w:i/>
          <w:color w:val="000000"/>
          <w:sz w:val="24"/>
          <w:szCs w:val="24"/>
        </w:rPr>
        <w:t>[…]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textAlignment w:val="auto"/>
        <w:rPr/>
      </w:pPr>
      <w:r>
        <w:rPr>
          <w:rFonts w:cs="Calibri Light" w:ascii="Calibri Light" w:hAnsi="Calibri Light"/>
          <w:i/>
          <w:color w:val="000000"/>
          <w:sz w:val="24"/>
          <w:szCs w:val="24"/>
        </w:rPr>
        <w:t xml:space="preserve">21 Trzeba więc, aby jeden z tych Mężów, którzy chodzili z nami przez cały czas, kiedy Pan Jezus przebywał między nami. 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textAlignment w:val="auto"/>
        <w:rPr/>
      </w:pPr>
      <w:r>
        <w:rPr>
          <w:rFonts w:cs="Calibri Light" w:ascii="Calibri Light" w:hAnsi="Calibri Light"/>
          <w:i/>
          <w:color w:val="000000"/>
          <w:sz w:val="24"/>
          <w:szCs w:val="24"/>
        </w:rPr>
        <w:t>22 Począwszy od chrztu Jana, aż do dnia, w którym od nas został wzięty w górę, stał się wraz z nami świadkiem jego zmartwychwstania.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textAlignment w:val="auto"/>
        <w:rPr/>
      </w:pPr>
      <w:r>
        <w:rPr>
          <w:rFonts w:cs="Calibri Light" w:ascii="Calibri Light" w:hAnsi="Calibri Light"/>
          <w:i/>
          <w:color w:val="000000"/>
          <w:sz w:val="24"/>
          <w:szCs w:val="24"/>
        </w:rPr>
        <w:t>23 I wskazali dwóch: Józefa, zwanego Barsabą, którego też nazywano Justem, i Macieja.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textAlignment w:val="auto"/>
        <w:rPr/>
      </w:pPr>
      <w:r>
        <w:rPr>
          <w:rFonts w:cs="Calibri Light" w:ascii="Calibri Light" w:hAnsi="Calibri Light"/>
          <w:i/>
          <w:color w:val="000000"/>
          <w:sz w:val="24"/>
          <w:szCs w:val="24"/>
        </w:rPr>
        <w:t xml:space="preserve">24 Potem modlili się tymi słowy: </w:t>
      </w:r>
      <w:r>
        <w:rPr>
          <w:rFonts w:cs="Calibri Light" w:ascii="Calibri Light" w:hAnsi="Calibri Light"/>
          <w:b/>
          <w:i/>
          <w:color w:val="000000"/>
          <w:sz w:val="24"/>
          <w:szCs w:val="24"/>
        </w:rPr>
        <w:t>Ty Panie, który znasz serca wszystkich, wskaż z tych dwóch jednego, którego obrałeś,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textAlignment w:val="auto"/>
        <w:rPr/>
      </w:pPr>
      <w:r>
        <w:rPr>
          <w:rFonts w:cs="Calibri Light" w:ascii="Calibri Light" w:hAnsi="Calibri Light"/>
          <w:i/>
          <w:color w:val="000000"/>
          <w:sz w:val="24"/>
          <w:szCs w:val="24"/>
        </w:rPr>
        <w:t>25 Aby zajął miejsce w tej służbie i w posłannictwie, któremu sprzeniewierzył się Judasz, aby pójść na miejsce swoje.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textAlignment w:val="auto"/>
        <w:rPr/>
      </w:pPr>
      <w:r>
        <w:rPr>
          <w:rFonts w:cs="Calibri Light" w:ascii="Calibri Light" w:hAnsi="Calibri Light"/>
          <w:i/>
          <w:color w:val="000000"/>
          <w:sz w:val="24"/>
          <w:szCs w:val="24"/>
        </w:rPr>
        <w:t xml:space="preserve">26 </w:t>
      </w:r>
      <w:r>
        <w:rPr>
          <w:rFonts w:cs="Calibri Light" w:ascii="Calibri Light" w:hAnsi="Calibri Light"/>
          <w:b/>
          <w:i/>
          <w:color w:val="000000"/>
          <w:sz w:val="24"/>
          <w:szCs w:val="24"/>
        </w:rPr>
        <w:t>I dali im losy; a los padł na Macieja</w:t>
      </w:r>
      <w:r>
        <w:rPr>
          <w:rFonts w:cs="Calibri Light" w:ascii="Calibri Light" w:hAnsi="Calibri Light"/>
          <w:i/>
          <w:color w:val="000000"/>
          <w:sz w:val="24"/>
          <w:szCs w:val="24"/>
        </w:rPr>
        <w:t>, i został dołączony do grona jedenastu apostołów.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textAlignment w:val="auto"/>
        <w:rPr>
          <w:rFonts w:ascii="Calibri Light" w:hAnsi="Calibri Light" w:cs="Cambria"/>
          <w:color w:val="000000"/>
          <w:sz w:val="14"/>
          <w:szCs w:val="14"/>
        </w:rPr>
      </w:pPr>
      <w:r>
        <w:rPr>
          <w:rFonts w:cs="Cambria" w:ascii="Calibri Light" w:hAnsi="Calibri Light"/>
          <w:color w:val="000000"/>
          <w:sz w:val="14"/>
          <w:szCs w:val="14"/>
        </w:rPr>
      </w:r>
    </w:p>
    <w:p>
      <w:pPr>
        <w:pStyle w:val="Normal"/>
        <w:widowControl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cs="Calibri Light" w:ascii="Calibri Light" w:hAnsi="Calibri Light"/>
          <w:b/>
          <w:color w:val="000000"/>
          <w:sz w:val="24"/>
          <w:szCs w:val="24"/>
        </w:rPr>
        <w:t>Dzieje Apostolskie 6,1-6: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textAlignment w:val="auto"/>
        <w:rPr/>
      </w:pPr>
      <w:r>
        <w:rPr>
          <w:rFonts w:cs="Calibri Light" w:ascii="Calibri Light" w:hAnsi="Calibri Light"/>
          <w:i/>
          <w:color w:val="000000"/>
          <w:sz w:val="24"/>
          <w:szCs w:val="24"/>
        </w:rPr>
        <w:t>1 A w owym czasie, gdy liczba uczniów wzrastała, wszczęło się szemranie hellenistów przeciwko Żydom,                 że zaniedbywano ich wdowy przy codziennym usługiwaniu.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textAlignment w:val="auto"/>
        <w:rPr/>
      </w:pPr>
      <w:r>
        <w:rPr>
          <w:rFonts w:cs="Calibri Light" w:ascii="Calibri Light" w:hAnsi="Calibri Light"/>
          <w:i/>
          <w:color w:val="000000"/>
          <w:sz w:val="24"/>
          <w:szCs w:val="24"/>
        </w:rPr>
        <w:t>2 Wtedy dwunastu, zwoławszy wszystkich uczniów, rzekło: Nie jest rzeczą słuszną, żebyśmy zaniedbali słowo Boże, a usługiwali przy stołach.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textAlignment w:val="auto"/>
        <w:rPr/>
      </w:pPr>
      <w:r>
        <w:rPr>
          <w:rFonts w:cs="Calibri Light" w:ascii="Calibri Light" w:hAnsi="Calibri Light"/>
          <w:i/>
          <w:color w:val="000000"/>
          <w:sz w:val="24"/>
          <w:szCs w:val="24"/>
        </w:rPr>
        <w:t xml:space="preserve">3 Upatrzcie tedy, bracia, spośród siebie siedmiu mężów, cieszących się zaufaniem, </w:t>
      </w:r>
      <w:r>
        <w:rPr>
          <w:rFonts w:cs="Calibri Light" w:ascii="Calibri Light" w:hAnsi="Calibri Light"/>
          <w:b/>
          <w:i/>
          <w:color w:val="000000"/>
          <w:sz w:val="24"/>
          <w:szCs w:val="24"/>
        </w:rPr>
        <w:t xml:space="preserve">pełnych Ducha Świętego             </w:t>
      </w:r>
      <w:r>
        <w:rPr>
          <w:rFonts w:cs="Calibri Light" w:ascii="Calibri Light" w:hAnsi="Calibri Light"/>
          <w:i/>
          <w:color w:val="000000"/>
          <w:sz w:val="24"/>
          <w:szCs w:val="24"/>
        </w:rPr>
        <w:t xml:space="preserve"> i mądrości , ustanowimy ich, aby się zajęli tą sprawą: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textAlignment w:val="auto"/>
        <w:rPr/>
      </w:pPr>
      <w:r>
        <w:rPr>
          <w:rFonts w:cs="Calibri Light" w:ascii="Calibri Light" w:hAnsi="Calibri Light"/>
          <w:i/>
          <w:color w:val="000000"/>
          <w:sz w:val="24"/>
          <w:szCs w:val="24"/>
        </w:rPr>
        <w:t>4 My zaś pilnować będziemy modlitwy i służby Słowa.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textAlignment w:val="auto"/>
        <w:rPr/>
      </w:pPr>
      <w:r>
        <w:rPr>
          <w:rFonts w:cs="Calibri Light" w:ascii="Calibri Light" w:hAnsi="Calibri Light"/>
          <w:i/>
          <w:color w:val="000000"/>
          <w:sz w:val="24"/>
          <w:szCs w:val="24"/>
        </w:rPr>
        <w:t xml:space="preserve">5 I podobał się ten wniosek całemu zgromadzeniu, i </w:t>
      </w:r>
      <w:r>
        <w:rPr>
          <w:rFonts w:cs="Calibri Light" w:ascii="Calibri Light" w:hAnsi="Calibri Light"/>
          <w:b/>
          <w:i/>
          <w:color w:val="000000"/>
          <w:sz w:val="24"/>
          <w:szCs w:val="24"/>
        </w:rPr>
        <w:t xml:space="preserve">wybrali </w:t>
      </w:r>
      <w:r>
        <w:rPr>
          <w:rFonts w:cs="Calibri Light" w:ascii="Calibri Light" w:hAnsi="Calibri Light"/>
          <w:i/>
          <w:color w:val="000000"/>
          <w:sz w:val="24"/>
          <w:szCs w:val="24"/>
        </w:rPr>
        <w:t>Szczepana męża pełnego wiary i Ducha Świętego    i Filipa, i Prochora, i Nikodema, i Tymona, i Parmena, i Mikołaja, prozelitę z Antiochii.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textAlignment w:val="auto"/>
        <w:rPr/>
      </w:pPr>
      <w:r>
        <w:rPr>
          <w:rFonts w:cs="Calibri Light" w:ascii="Calibri Light" w:hAnsi="Calibri Light"/>
          <w:i/>
          <w:color w:val="000000"/>
          <w:sz w:val="24"/>
          <w:szCs w:val="24"/>
        </w:rPr>
        <w:t>6 Tych stawili przed Apostołami, którzy pomodlili się i włożyli na nich ręce.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textAlignment w:val="auto"/>
        <w:rPr>
          <w:rFonts w:ascii="Calibri Light" w:hAnsi="Calibri Light" w:cs="Cambria"/>
          <w:color w:val="000000"/>
          <w:sz w:val="14"/>
          <w:szCs w:val="14"/>
        </w:rPr>
      </w:pPr>
      <w:r>
        <w:rPr>
          <w:rFonts w:cs="Cambria" w:ascii="Calibri Light" w:hAnsi="Calibri Light"/>
          <w:color w:val="000000"/>
          <w:sz w:val="14"/>
          <w:szCs w:val="14"/>
        </w:rPr>
      </w:r>
    </w:p>
    <w:p>
      <w:pPr>
        <w:pStyle w:val="Normal"/>
        <w:widowControl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cs="Calibri Light" w:ascii="Calibri Light" w:hAnsi="Calibri Light"/>
          <w:b/>
          <w:color w:val="000000"/>
          <w:sz w:val="24"/>
          <w:szCs w:val="24"/>
        </w:rPr>
        <w:t>Dzieje Apostolskie 20,28: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textAlignment w:val="auto"/>
        <w:rPr/>
      </w:pPr>
      <w:r>
        <w:rPr>
          <w:rFonts w:cs="Calibri Light" w:ascii="Calibri Light" w:hAnsi="Calibri Light"/>
          <w:i/>
          <w:color w:val="000000"/>
          <w:sz w:val="24"/>
          <w:szCs w:val="24"/>
        </w:rPr>
        <w:t xml:space="preserve">28 Miejcie pieczę o samych siebie i o całą trzodę, wśród, której was </w:t>
      </w:r>
      <w:r>
        <w:rPr>
          <w:rFonts w:cs="Calibri Light" w:ascii="Calibri Light" w:hAnsi="Calibri Light"/>
          <w:b/>
          <w:i/>
          <w:color w:val="000000"/>
          <w:sz w:val="24"/>
          <w:szCs w:val="24"/>
        </w:rPr>
        <w:t>Duch Święty ustanowił biskupami</w:t>
      </w:r>
      <w:r>
        <w:rPr>
          <w:rFonts w:cs="Calibri Light" w:ascii="Calibri Light" w:hAnsi="Calibri Light"/>
          <w:i/>
          <w:color w:val="000000"/>
          <w:sz w:val="24"/>
          <w:szCs w:val="24"/>
        </w:rPr>
        <w:t>, abyście paśli zbór Pański nabyty własną jego krwią.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textAlignment w:val="auto"/>
        <w:rPr>
          <w:rFonts w:ascii="Calibri Light" w:hAnsi="Calibri Light" w:cs="Cambria"/>
          <w:color w:val="000000"/>
          <w:sz w:val="14"/>
          <w:szCs w:val="14"/>
        </w:rPr>
      </w:pPr>
      <w:r>
        <w:rPr>
          <w:rFonts w:cs="Cambria" w:ascii="Calibri Light" w:hAnsi="Calibri Light"/>
          <w:color w:val="000000"/>
          <w:sz w:val="14"/>
          <w:szCs w:val="14"/>
        </w:rPr>
      </w:r>
    </w:p>
    <w:p>
      <w:pPr>
        <w:pStyle w:val="Normal"/>
        <w:widowControl/>
        <w:bidi w:val="0"/>
        <w:spacing w:before="0" w:after="0"/>
        <w:ind w:left="0" w:right="0" w:hanging="0"/>
        <w:jc w:val="both"/>
        <w:textAlignment w:val="auto"/>
        <w:rPr/>
      </w:pPr>
      <w:r>
        <w:rPr>
          <w:b/>
          <w:i/>
          <w:iCs/>
          <w:color w:val="000000"/>
          <w:sz w:val="24"/>
          <w:szCs w:val="24"/>
        </w:rPr>
        <w:t xml:space="preserve">Szczególne interesuje mnie rozumienie działania Ducha Świętego w sprawach związanych                z różnymi formami wyborów i głosowań, dlatego zwracam się z uprzejmą prośbą o udzielenie odpowiedzi na pytania zamieszczone w dołączonym kwestionariuszu poprzez wstawienie X w ramce przy wybranym wariancie, uzupełnienie metryczki i odesłanie kwestionariusza w pliku PDF na adres elektroniczny: </w:t>
      </w:r>
      <w:r>
        <w:rPr>
          <w:b/>
          <w:i/>
          <w:iCs/>
          <w:color w:val="000000"/>
          <w:sz w:val="24"/>
          <w:szCs w:val="24"/>
          <w:u w:val="single"/>
        </w:rPr>
        <w:t>rzonca.krzysztof@gmail.com</w:t>
      </w:r>
      <w:r>
        <w:rPr>
          <w:b/>
          <w:i/>
          <w:iCs/>
          <w:color w:val="000000"/>
          <w:sz w:val="24"/>
          <w:szCs w:val="24"/>
        </w:rPr>
        <w:t xml:space="preserve">. Z góry serdecznie dziękuję.  </w:t>
      </w:r>
    </w:p>
    <w:p>
      <w:pPr>
        <w:pStyle w:val="Normal"/>
        <w:widowControl/>
        <w:bidi w:val="0"/>
        <w:spacing w:before="0" w:after="0"/>
        <w:ind w:left="0" w:right="0" w:hanging="0"/>
        <w:jc w:val="right"/>
        <w:textAlignment w:val="auto"/>
        <w:rPr/>
      </w:pPr>
      <w:r>
        <w:rPr>
          <w:i/>
          <w:iCs/>
          <w:color w:val="000000"/>
          <w:sz w:val="24"/>
          <w:szCs w:val="24"/>
        </w:rPr>
        <w:t xml:space="preserve">Z wyrazami szacunku </w:t>
      </w:r>
    </w:p>
    <w:p>
      <w:pPr>
        <w:pStyle w:val="Normal"/>
        <w:widowControl/>
        <w:bidi w:val="0"/>
        <w:spacing w:before="0" w:after="0"/>
        <w:ind w:left="0" w:right="0" w:hanging="0"/>
        <w:jc w:val="right"/>
        <w:textAlignment w:val="auto"/>
        <w:rPr/>
      </w:pPr>
      <w:r>
        <w:rPr>
          <w:i/>
          <w:iCs/>
          <w:color w:val="000000"/>
          <w:sz w:val="24"/>
          <w:szCs w:val="24"/>
        </w:rPr>
        <w:t xml:space="preserve">Krzysztof Rzońca - teolog ewangelicki, </w:t>
      </w:r>
    </w:p>
    <w:p>
      <w:pPr>
        <w:pStyle w:val="Normal"/>
        <w:widowControl/>
        <w:bidi w:val="0"/>
        <w:spacing w:before="0" w:after="0"/>
        <w:ind w:left="0" w:right="0" w:hanging="0"/>
        <w:jc w:val="right"/>
        <w:textAlignment w:val="auto"/>
        <w:rPr/>
      </w:pPr>
      <w:r>
        <w:rPr>
          <w:i/>
          <w:iCs/>
          <w:color w:val="000000"/>
          <w:sz w:val="24"/>
          <w:szCs w:val="24"/>
        </w:rPr>
        <w:t>KRAKÓW/POLSKA</w:t>
      </w:r>
      <w:r>
        <w:rPr>
          <w:b/>
          <w:i/>
          <w:iCs/>
          <w:color w:val="000000"/>
          <w:sz w:val="24"/>
          <w:szCs w:val="24"/>
        </w:rPr>
        <w:t xml:space="preserve">   </w:t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bidi w:val="0"/>
        <w:spacing w:before="0" w:after="0"/>
        <w:ind w:left="0" w:right="0" w:hanging="0"/>
        <w:jc w:val="center"/>
        <w:textAlignment w:val="auto"/>
        <w:rPr/>
      </w:pPr>
      <w:r>
        <w:rPr>
          <w:b/>
          <w:i/>
          <w:iCs/>
          <w:sz w:val="26"/>
          <w:szCs w:val="26"/>
        </w:rPr>
        <w:t>PYTANIA: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textAlignment w:val="auto"/>
        <w:rPr>
          <w:b/>
          <w:b/>
          <w:i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56" w:before="0" w:after="0"/>
        <w:ind w:left="284" w:right="0" w:hanging="0"/>
        <w:jc w:val="both"/>
        <w:textAlignment w:val="auto"/>
        <w:rPr/>
      </w:pPr>
      <w:r>
        <w:rPr>
          <w:b/>
          <w:sz w:val="24"/>
          <w:szCs w:val="24"/>
        </w:rPr>
        <w:t>Czy w wyborach/głosowaniach mających miejsce we współczesnym Kościele działa Duch Święty?</w:t>
      </w:r>
    </w:p>
    <w:p>
      <w:pPr>
        <w:pStyle w:val="Normal"/>
        <w:widowControl/>
        <w:bidi w:val="0"/>
        <w:spacing w:lineRule="auto" w:line="256" w:before="0" w:after="0"/>
        <w:ind w:left="0" w:right="0" w:hanging="0"/>
        <w:jc w:val="both"/>
        <w:textAlignment w:val="auto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widowControl/>
        <w:bidi w:val="0"/>
        <w:spacing w:lineRule="auto" w:line="256" w:before="0" w:after="0"/>
        <w:ind w:left="0" w:right="0" w:hanging="0"/>
        <w:jc w:val="center"/>
        <w:textAlignment w:val="auto"/>
        <w:rPr/>
      </w:pPr>
      <w:r>
        <w:rPr>
          <w:b/>
          <w:sz w:val="24"/>
          <w:szCs w:val="24"/>
        </w:rPr>
        <w:t xml:space="preserve">Tak </w:t>
      </w:r>
      <w:r>
        <w:rPr>
          <w:b/>
          <w:color w:val="FFFFFF"/>
          <w:sz w:val="24"/>
          <w:szCs w:val="24"/>
          <w:bdr w:val="single" w:sz="4" w:space="0" w:color="000001"/>
        </w:rPr>
        <w:t>…….</w:t>
      </w:r>
      <w:r>
        <w:rPr>
          <w:b/>
          <w:sz w:val="24"/>
          <w:szCs w:val="24"/>
        </w:rPr>
        <w:t xml:space="preserve">           Nie </w:t>
      </w:r>
      <w:r>
        <w:rPr>
          <w:b/>
          <w:color w:val="FFFFFF"/>
          <w:sz w:val="24"/>
          <w:szCs w:val="24"/>
          <w:bdr w:val="single" w:sz="4" w:space="0" w:color="000001"/>
        </w:rPr>
        <w:t>…….</w:t>
      </w:r>
      <w:r>
        <w:rPr>
          <w:b/>
          <w:sz w:val="24"/>
          <w:szCs w:val="24"/>
        </w:rPr>
        <w:t xml:space="preserve">         Nie wiem/nie mam zdania </w:t>
      </w:r>
      <w:r>
        <w:rPr>
          <w:b/>
          <w:color w:val="FFFFFF"/>
          <w:sz w:val="24"/>
          <w:szCs w:val="24"/>
          <w:bdr w:val="single" w:sz="4" w:space="0" w:color="000001"/>
        </w:rPr>
        <w:t>…….</w:t>
      </w:r>
    </w:p>
    <w:p>
      <w:pPr>
        <w:pStyle w:val="Normal"/>
        <w:widowControl/>
        <w:bidi w:val="0"/>
        <w:spacing w:lineRule="auto" w:line="256" w:before="0" w:after="0"/>
        <w:ind w:left="0" w:right="0" w:hanging="0"/>
        <w:jc w:val="center"/>
        <w:textAlignment w:val="auto"/>
        <w:rPr>
          <w:b/>
          <w:b/>
          <w:sz w:val="16"/>
          <w:szCs w:val="16"/>
          <w:bdr w:val="single" w:sz="4" w:space="0" w:color="000001"/>
        </w:rPr>
      </w:pPr>
      <w:r>
        <w:rPr>
          <w:b/>
          <w:sz w:val="16"/>
          <w:szCs w:val="16"/>
          <w:bdr w:val="single" w:sz="4" w:space="0" w:color="000001"/>
        </w:rPr>
      </w:r>
    </w:p>
    <w:tbl>
      <w:tblPr>
        <w:tblW w:w="10940" w:type="dxa"/>
        <w:jc w:val="left"/>
        <w:tblInd w:w="-108" w:type="dxa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5352"/>
        <w:gridCol w:w="5587"/>
      </w:tblGrid>
      <w:tr>
        <w:trPr/>
        <w:tc>
          <w:tcPr>
            <w:tcW w:w="535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0"/>
              <w:ind w:left="284" w:right="0" w:hanging="0"/>
              <w:jc w:val="both"/>
              <w:textAlignment w:val="auto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before="0" w:after="0"/>
              <w:ind w:left="284" w:right="0" w:hanging="284"/>
              <w:jc w:val="both"/>
              <w:textAlignment w:val="auto"/>
              <w:rPr/>
            </w:pPr>
            <w:r>
              <w:rPr>
                <w:b/>
                <w:sz w:val="24"/>
                <w:szCs w:val="24"/>
              </w:rPr>
              <w:t xml:space="preserve">Czy w trakcie głosowania lub wyborów              w sprawach ważnych dla Kościoła, zdarzają się przypadki zmiany zasad lub reguł przez osoby organizujące wybory lub mające wpływ na ich przebieg? </w:t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b/>
                <w:sz w:val="24"/>
                <w:szCs w:val="24"/>
              </w:rPr>
              <w:t xml:space="preserve">Tak </w:t>
            </w:r>
            <w:r>
              <w:rPr>
                <w:b/>
                <w:color w:val="FFFFFF"/>
                <w:sz w:val="24"/>
                <w:szCs w:val="24"/>
                <w:bdr w:val="single" w:sz="4" w:space="0" w:color="000001"/>
              </w:rPr>
              <w:t>…….</w:t>
            </w:r>
            <w:r>
              <w:rPr>
                <w:b/>
                <w:sz w:val="24"/>
                <w:szCs w:val="24"/>
              </w:rPr>
              <w:t xml:space="preserve">           Nie </w:t>
            </w:r>
            <w:r>
              <w:rPr>
                <w:b/>
                <w:color w:val="FFFFFF"/>
                <w:sz w:val="24"/>
                <w:szCs w:val="24"/>
                <w:bdr w:val="single" w:sz="4" w:space="0" w:color="000001"/>
              </w:rPr>
              <w:t>…….</w:t>
            </w:r>
            <w:r>
              <w:rPr>
                <w:b/>
                <w:sz w:val="24"/>
                <w:szCs w:val="24"/>
              </w:rPr>
              <w:t xml:space="preserve">       </w:t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b/>
                <w:sz w:val="24"/>
                <w:szCs w:val="24"/>
              </w:rPr>
              <w:t xml:space="preserve">Nie wiem/nie mam zdania </w:t>
            </w:r>
            <w:r>
              <w:rPr>
                <w:b/>
                <w:color w:val="FFFFFF"/>
                <w:sz w:val="24"/>
                <w:szCs w:val="24"/>
                <w:bdr w:val="single" w:sz="4" w:space="0" w:color="000001"/>
              </w:rPr>
              <w:t>…….</w:t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bidi w:val="0"/>
              <w:spacing w:before="0" w:after="0"/>
              <w:ind w:left="284" w:right="0" w:hanging="284"/>
              <w:jc w:val="both"/>
              <w:textAlignment w:val="auto"/>
              <w:rPr/>
            </w:pPr>
            <w:r>
              <w:rPr>
                <w:b/>
                <w:i/>
                <w:iCs/>
                <w:sz w:val="24"/>
                <w:szCs w:val="24"/>
              </w:rPr>
              <w:t>W przypadku odpowiedzi TAK, proszę               o podkreślenie lub podanie takiego przykładu               i odpowiedź na pytanie nr 3</w:t>
            </w:r>
            <w:r>
              <w:rPr>
                <w:b/>
                <w:i/>
                <w:iCs/>
                <w:sz w:val="26"/>
                <w:szCs w:val="26"/>
              </w:rPr>
              <w:t>.</w:t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175" w:right="0" w:hanging="0"/>
              <w:jc w:val="both"/>
              <w:textAlignment w:val="auto"/>
              <w:rPr>
                <w:rFonts w:ascii="Calibri Light" w:hAnsi="Calibri Light" w:cs="Calibri Light"/>
                <w:b/>
                <w:b/>
                <w:i/>
                <w:i/>
                <w:sz w:val="10"/>
                <w:szCs w:val="10"/>
              </w:rPr>
            </w:pPr>
            <w:r>
              <w:rPr>
                <w:rFonts w:cs="Calibri Light" w:ascii="Calibri Light" w:hAnsi="Calibri Light"/>
                <w:b/>
                <w:i/>
                <w:sz w:val="10"/>
                <w:szCs w:val="10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175" w:right="0" w:hanging="0"/>
              <w:jc w:val="both"/>
              <w:textAlignment w:val="auto"/>
              <w:rPr/>
            </w:pPr>
            <w:r>
              <w:rPr>
                <w:rFonts w:cs="Calibri Light" w:ascii="Calibri Light" w:hAnsi="Calibri Light"/>
                <w:b/>
                <w:i/>
              </w:rPr>
              <w:t>Przykłady takich praktyk to</w:t>
            </w:r>
            <w:r>
              <w:rPr>
                <w:rFonts w:cs="Calibri Light" w:ascii="Calibri Light" w:hAnsi="Calibri Light"/>
                <w:b/>
              </w:rPr>
              <w:t xml:space="preserve"> </w:t>
            </w:r>
            <w:r>
              <w:rPr>
                <w:rFonts w:cs="Calibri Light" w:ascii="Calibri Light" w:hAnsi="Calibri Light"/>
                <w:b/>
                <w:i/>
              </w:rPr>
              <w:t>(</w:t>
            </w:r>
            <w:r>
              <w:rPr>
                <w:rFonts w:cs="Calibri Light" w:ascii="Calibri Light" w:hAnsi="Calibri Light"/>
                <w:b/>
              </w:rPr>
              <w:t>o</w:t>
            </w:r>
            <w:r>
              <w:rPr>
                <w:rFonts w:cs="Calibri Light" w:ascii="Calibri Light" w:hAnsi="Calibri Light"/>
                <w:b/>
                <w:i/>
              </w:rPr>
              <w:t>czywiście chodzi tylko                 o działanie świadome; pomyłki czy działania w błędzie nie są tu absolutnie przywoływane):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before="0" w:after="0"/>
              <w:ind w:left="175" w:right="27" w:hanging="141"/>
              <w:jc w:val="both"/>
              <w:textAlignment w:val="auto"/>
              <w:rPr/>
            </w:pPr>
            <w:r>
              <w:rPr>
                <w:rFonts w:cs="Calibri Light" w:ascii="Calibri Light" w:hAnsi="Calibri Light"/>
                <w:i/>
              </w:rPr>
              <w:t>zmiana terminu wyborów, tak by uniemożliwić w nich udział części uprawnionych osób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before="0" w:after="0"/>
              <w:ind w:left="175" w:right="27" w:hanging="141"/>
              <w:jc w:val="both"/>
              <w:textAlignment w:val="auto"/>
              <w:rPr/>
            </w:pPr>
            <w:r>
              <w:rPr>
                <w:rFonts w:cs="Calibri Light" w:ascii="Calibri Light" w:hAnsi="Calibri Light"/>
                <w:i/>
              </w:rPr>
              <w:t>mówienie nieprawdy lub podawanie „przejaskrawionych” faktów, by uprawnieni do głosowania uzyskali zafałszowany obraz niektórych kandydatów lub spraw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before="0" w:after="0"/>
              <w:ind w:left="175" w:right="27" w:hanging="141"/>
              <w:jc w:val="both"/>
              <w:textAlignment w:val="auto"/>
              <w:rPr/>
            </w:pPr>
            <w:r>
              <w:rPr>
                <w:rFonts w:cs="Calibri Light" w:ascii="Calibri Light" w:hAnsi="Calibri Light"/>
                <w:i/>
              </w:rPr>
              <w:t>zatajanie istotnych informacji o kandydatach, jeżeli mogą one wpłynąć na wyniki wyborów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before="0" w:after="0"/>
              <w:ind w:left="175" w:right="27" w:hanging="141"/>
              <w:jc w:val="both"/>
              <w:textAlignment w:val="auto"/>
              <w:rPr/>
            </w:pPr>
            <w:r>
              <w:rPr>
                <w:rFonts w:cs="Calibri Light" w:ascii="Calibri Light" w:hAnsi="Calibri Light"/>
                <w:i/>
              </w:rPr>
              <w:t>unikanie lub anulowanie wyborów, w sytuacji gdy ich wynik może być niezgodny z oczekiwaniem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before="0" w:after="0"/>
              <w:ind w:left="175" w:right="27" w:hanging="141"/>
              <w:jc w:val="both"/>
              <w:textAlignment w:val="auto"/>
              <w:rPr/>
            </w:pPr>
            <w:r>
              <w:rPr>
                <w:rFonts w:cs="Calibri Light" w:ascii="Calibri Light" w:hAnsi="Calibri Light"/>
                <w:i/>
              </w:rPr>
              <w:t xml:space="preserve">manipulowanie interpretacją przepisów, tak by osiągnąć wynik oczekiwany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before="0" w:after="0"/>
              <w:ind w:left="175" w:right="27" w:hanging="141"/>
              <w:jc w:val="both"/>
              <w:textAlignment w:val="auto"/>
              <w:rPr/>
            </w:pPr>
            <w:r>
              <w:rPr>
                <w:rFonts w:cs="Calibri Light" w:ascii="Calibri Light" w:hAnsi="Calibri Light"/>
                <w:i/>
              </w:rPr>
              <w:t>zatwierdzanie wyników wyborów, pomimo pozyskania informacji o nieprawidłowościach w ich przeprowadzeniu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before="0" w:after="0"/>
              <w:ind w:left="175" w:right="27" w:hanging="141"/>
              <w:jc w:val="both"/>
              <w:textAlignment w:val="auto"/>
              <w:rPr/>
            </w:pPr>
            <w:r>
              <w:rPr>
                <w:rFonts w:cs="Calibri Light" w:ascii="Calibri Light" w:hAnsi="Calibri Light"/>
                <w:i/>
              </w:rPr>
              <w:t>inne:  ………………………………………………………….………………….</w:t>
            </w:r>
          </w:p>
          <w:p>
            <w:pPr>
              <w:pStyle w:val="Normal"/>
              <w:widowControl/>
              <w:bidi w:val="0"/>
              <w:spacing w:before="0" w:after="0"/>
              <w:ind w:left="175" w:right="27" w:hanging="0"/>
              <w:jc w:val="both"/>
              <w:textAlignment w:val="auto"/>
              <w:rPr/>
            </w:pPr>
            <w:r>
              <w:rPr>
                <w:rFonts w:cs="Calibri Light" w:ascii="Calibri Light" w:hAnsi="Calibri Light"/>
                <w:i/>
              </w:rPr>
              <w:t>…………………………………………………………………………………………</w:t>
            </w:r>
          </w:p>
        </w:tc>
      </w:tr>
      <w:tr>
        <w:trPr/>
        <w:tc>
          <w:tcPr>
            <w:tcW w:w="535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both"/>
              <w:textAlignment w:va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before="0" w:after="0"/>
              <w:ind w:left="284" w:right="0" w:hanging="0"/>
              <w:jc w:val="both"/>
              <w:textAlignment w:val="auto"/>
              <w:rPr/>
            </w:pPr>
            <w:r>
              <w:rPr>
                <w:b/>
                <w:sz w:val="24"/>
                <w:szCs w:val="24"/>
              </w:rPr>
              <w:t xml:space="preserve">Czy takie postępowanie można uznać za grzech przeciw Duchowi Świętemu w rozumieniu przytoczonych obok tekstów biblijnych?: </w:t>
            </w:r>
          </w:p>
          <w:p>
            <w:pPr>
              <w:pStyle w:val="Normal"/>
              <w:widowControl/>
              <w:bidi w:val="0"/>
              <w:spacing w:before="0" w:after="0"/>
              <w:ind w:left="284" w:right="0" w:hanging="0"/>
              <w:jc w:val="center"/>
              <w:textAlignment w:val="auto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284" w:right="0" w:hanging="0"/>
              <w:jc w:val="center"/>
              <w:textAlignment w:val="auto"/>
              <w:rPr/>
            </w:pPr>
            <w:r>
              <w:rPr>
                <w:b/>
                <w:sz w:val="24"/>
                <w:szCs w:val="24"/>
              </w:rPr>
              <w:t xml:space="preserve">Tak </w:t>
            </w:r>
            <w:r>
              <w:rPr>
                <w:b/>
                <w:color w:val="FFFFFF"/>
                <w:sz w:val="24"/>
                <w:szCs w:val="24"/>
                <w:bdr w:val="single" w:sz="4" w:space="0" w:color="000001"/>
              </w:rPr>
              <w:t>…….</w:t>
            </w:r>
            <w:r>
              <w:rPr>
                <w:b/>
                <w:sz w:val="24"/>
                <w:szCs w:val="24"/>
              </w:rPr>
              <w:t xml:space="preserve">           Nie </w:t>
            </w:r>
            <w:r>
              <w:rPr>
                <w:b/>
                <w:color w:val="FFFFFF"/>
                <w:sz w:val="24"/>
                <w:szCs w:val="24"/>
                <w:bdr w:val="single" w:sz="4" w:space="0" w:color="000001"/>
              </w:rPr>
              <w:t>…….</w:t>
            </w:r>
            <w:r>
              <w:rPr>
                <w:b/>
                <w:sz w:val="24"/>
                <w:szCs w:val="24"/>
              </w:rPr>
              <w:t xml:space="preserve">       </w:t>
            </w:r>
          </w:p>
          <w:p>
            <w:pPr>
              <w:pStyle w:val="Normal"/>
              <w:widowControl/>
              <w:bidi w:val="0"/>
              <w:spacing w:before="0" w:after="0"/>
              <w:ind w:left="284" w:right="0" w:hanging="0"/>
              <w:jc w:val="center"/>
              <w:textAlignment w:val="auto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284" w:right="0" w:hanging="0"/>
              <w:jc w:val="center"/>
              <w:textAlignment w:val="auto"/>
              <w:rPr/>
            </w:pPr>
            <w:r>
              <w:rPr>
                <w:b/>
                <w:sz w:val="24"/>
                <w:szCs w:val="24"/>
              </w:rPr>
              <w:t xml:space="preserve">Nie wiem/nie mam zdania </w:t>
            </w:r>
            <w:r>
              <w:rPr>
                <w:b/>
                <w:color w:val="FFFFFF"/>
                <w:sz w:val="24"/>
                <w:szCs w:val="24"/>
                <w:bdr w:val="single" w:sz="4" w:space="0" w:color="000001"/>
              </w:rPr>
              <w:t>…….</w:t>
            </w:r>
          </w:p>
          <w:p>
            <w:pPr>
              <w:pStyle w:val="Normal"/>
              <w:widowControl/>
              <w:bidi w:val="0"/>
              <w:spacing w:before="0" w:after="0"/>
              <w:ind w:left="284" w:right="0" w:hanging="0"/>
              <w:jc w:val="both"/>
              <w:textAlignment w:val="auto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284" w:right="0" w:hanging="0"/>
              <w:jc w:val="both"/>
              <w:textAlignment w:val="auto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284" w:right="0" w:hanging="0"/>
              <w:jc w:val="center"/>
              <w:textAlignment w:val="auto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284" w:right="0" w:hanging="0"/>
              <w:jc w:val="center"/>
              <w:textAlignment w:val="auto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Calibri Light" w:hAnsi="Calibri Light" w:cs="Calibri Light"/>
                <w:b/>
                <w:b/>
                <w:sz w:val="10"/>
                <w:szCs w:val="10"/>
              </w:rPr>
            </w:pPr>
            <w:r>
              <w:rPr>
                <w:rFonts w:cs="Calibri Light" w:ascii="Calibri Light" w:hAnsi="Calibri Light"/>
                <w:b/>
                <w:sz w:val="10"/>
                <w:szCs w:val="10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hyperlink r:id="rId3">
              <w:r>
                <w:rPr>
                  <w:rStyle w:val="InternetLink"/>
                  <w:rFonts w:cs="Calibri Light" w:ascii="Calibri Light" w:hAnsi="Calibri Light"/>
                  <w:b/>
                  <w:sz w:val="24"/>
                  <w:szCs w:val="24"/>
                </w:rPr>
                <w:t>Ewangelia Mateusza</w:t>
              </w:r>
            </w:hyperlink>
            <w:r>
              <w:rPr>
                <w:rFonts w:cs="Calibri Light" w:ascii="Calibri Light" w:hAnsi="Calibri Light"/>
                <w:b/>
                <w:sz w:val="24"/>
                <w:szCs w:val="24"/>
              </w:rPr>
              <w:t xml:space="preserve"> 12,31-32: </w:t>
            </w:r>
          </w:p>
          <w:p>
            <w:pPr>
              <w:pStyle w:val="Normal"/>
              <w:widowControl/>
              <w:shd w:fill="FFFFFF"/>
              <w:bidi w:val="0"/>
              <w:spacing w:before="0" w:after="0"/>
              <w:ind w:left="142" w:right="0" w:hanging="0"/>
              <w:jc w:val="both"/>
              <w:textAlignment w:val="auto"/>
              <w:rPr/>
            </w:pPr>
            <w:r>
              <w:rPr>
                <w:rFonts w:cs="Calibri Light" w:ascii="Calibri Light" w:hAnsi="Calibri Light"/>
                <w:i/>
                <w:sz w:val="21"/>
                <w:szCs w:val="21"/>
              </w:rPr>
              <w:t>31 Dlatego powiadam wam: Każdy grzech i bluźnierstwo będzie ludziom odpuszczone, ale bluźnierstwo przeciw Duchowi nie będzie odpuszczone.</w:t>
            </w:r>
          </w:p>
          <w:p>
            <w:pPr>
              <w:pStyle w:val="Normal"/>
              <w:widowControl/>
              <w:bidi w:val="0"/>
              <w:spacing w:before="0" w:after="0"/>
              <w:ind w:left="142" w:right="0" w:hanging="0"/>
              <w:jc w:val="both"/>
              <w:textAlignment w:val="auto"/>
              <w:rPr/>
            </w:pPr>
            <w:r>
              <w:rPr>
                <w:rFonts w:cs="Calibri Light" w:ascii="Calibri Light" w:hAnsi="Calibri Light"/>
                <w:i/>
                <w:sz w:val="21"/>
                <w:szCs w:val="21"/>
              </w:rPr>
              <w:t>32 A jeśliby ktoś rzekł słowo przeciwko Synowi Człowieczemu, będzie mu odpuszczone; ale temu, kto by mówił przeciwko Duchowi Świętemu, nie będzie odpuszczone ani w tym wieku ani w przyszłym</w:t>
            </w:r>
          </w:p>
          <w:p>
            <w:pPr>
              <w:pStyle w:val="Normal"/>
              <w:widowControl/>
              <w:shd w:fill="FFFFFF"/>
              <w:bidi w:val="0"/>
              <w:spacing w:before="0" w:after="0"/>
              <w:ind w:left="720" w:right="0" w:hanging="0"/>
              <w:jc w:val="left"/>
              <w:textAlignment w:val="auto"/>
              <w:rPr>
                <w:rFonts w:ascii="Calibri Light" w:hAnsi="Calibri Light" w:cs="Calibri Light"/>
                <w:sz w:val="10"/>
                <w:szCs w:val="10"/>
              </w:rPr>
            </w:pPr>
            <w:r>
              <w:rPr>
                <w:rFonts w:cs="Calibri Light" w:ascii="Calibri Light" w:hAnsi="Calibri Light"/>
                <w:sz w:val="10"/>
                <w:szCs w:val="10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hyperlink r:id="rId4">
              <w:r>
                <w:rPr>
                  <w:rStyle w:val="InternetLink"/>
                  <w:rFonts w:cs="Calibri Light" w:ascii="Calibri Light" w:hAnsi="Calibri Light"/>
                  <w:b/>
                  <w:sz w:val="24"/>
                  <w:szCs w:val="24"/>
                </w:rPr>
                <w:t>Ewangelia Marka</w:t>
              </w:r>
            </w:hyperlink>
            <w:r>
              <w:rPr>
                <w:rFonts w:cs="Calibri Light" w:ascii="Calibri Light" w:hAnsi="Calibri Light"/>
                <w:b/>
                <w:sz w:val="24"/>
                <w:szCs w:val="24"/>
              </w:rPr>
              <w:t xml:space="preserve"> 3,28-29: </w:t>
            </w:r>
          </w:p>
          <w:p>
            <w:pPr>
              <w:pStyle w:val="Normal"/>
              <w:widowControl/>
              <w:shd w:fill="FFFFFF"/>
              <w:bidi w:val="0"/>
              <w:spacing w:before="0" w:after="0"/>
              <w:ind w:left="142" w:right="0" w:hanging="0"/>
              <w:jc w:val="left"/>
              <w:textAlignment w:val="auto"/>
              <w:rPr/>
            </w:pPr>
            <w:r>
              <w:rPr>
                <w:rFonts w:cs="Calibri Light" w:ascii="Calibri Light" w:hAnsi="Calibri Light"/>
                <w:i/>
                <w:sz w:val="21"/>
                <w:szCs w:val="21"/>
              </w:rPr>
              <w:t>28 Zaprawdę powiadam wam: Wszystkie grzechy będą odpuszczone synom ludzkim, nawet bluźnierstwa, ilekroć by je wypowiedzieli.</w:t>
            </w:r>
          </w:p>
          <w:p>
            <w:pPr>
              <w:pStyle w:val="Normal"/>
              <w:widowControl/>
              <w:shd w:fill="FFFFFF"/>
              <w:bidi w:val="0"/>
              <w:spacing w:before="0" w:after="0"/>
              <w:ind w:left="142" w:right="0" w:hanging="0"/>
              <w:jc w:val="both"/>
              <w:textAlignment w:val="auto"/>
              <w:rPr/>
            </w:pPr>
            <w:r>
              <w:rPr>
                <w:rFonts w:cs="Calibri Light" w:ascii="Calibri Light" w:hAnsi="Calibri Light"/>
                <w:i/>
                <w:sz w:val="21"/>
                <w:szCs w:val="21"/>
              </w:rPr>
              <w:t>29 Kto by jednak zbluźnił przeciwko Duchowi Świętemu, nie dostąpi odpuszczenia na wieki, ale będzie winien grzechu wiekuistego</w:t>
            </w:r>
          </w:p>
          <w:p>
            <w:pPr>
              <w:pStyle w:val="Normal"/>
              <w:widowControl/>
              <w:shd w:fill="FFFFFF"/>
              <w:bidi w:val="0"/>
              <w:spacing w:before="0" w:after="0"/>
              <w:ind w:left="720" w:right="0" w:hanging="0"/>
              <w:jc w:val="left"/>
              <w:textAlignment w:val="auto"/>
              <w:rPr>
                <w:rFonts w:ascii="Calibri Light" w:hAnsi="Calibri Light" w:cs="Calibri Light"/>
                <w:sz w:val="10"/>
                <w:szCs w:val="10"/>
              </w:rPr>
            </w:pPr>
            <w:r>
              <w:rPr>
                <w:rFonts w:cs="Calibri Light" w:ascii="Calibri Light" w:hAnsi="Calibri Light"/>
                <w:sz w:val="10"/>
                <w:szCs w:val="10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hyperlink r:id="rId5">
              <w:r>
                <w:rPr>
                  <w:rStyle w:val="InternetLink"/>
                  <w:rFonts w:cs="Calibri Light" w:ascii="Calibri Light" w:hAnsi="Calibri Light"/>
                  <w:b/>
                  <w:sz w:val="24"/>
                  <w:szCs w:val="24"/>
                </w:rPr>
                <w:t>Ewangelia Łukasza</w:t>
              </w:r>
            </w:hyperlink>
            <w:r>
              <w:rPr>
                <w:rFonts w:cs="Calibri Light" w:ascii="Calibri Light" w:hAnsi="Calibri Light"/>
                <w:b/>
                <w:sz w:val="24"/>
                <w:szCs w:val="24"/>
              </w:rPr>
              <w:t xml:space="preserve"> 12,10: </w:t>
            </w:r>
          </w:p>
          <w:p>
            <w:pPr>
              <w:pStyle w:val="Normal"/>
              <w:widowControl/>
              <w:shd w:fill="FFFFFF"/>
              <w:bidi w:val="0"/>
              <w:spacing w:before="0" w:after="0"/>
              <w:ind w:left="142" w:right="0" w:hanging="0"/>
              <w:jc w:val="both"/>
              <w:textAlignment w:val="auto"/>
              <w:rPr/>
            </w:pPr>
            <w:r>
              <w:rPr>
                <w:rFonts w:cs="Calibri Light" w:ascii="Calibri Light" w:hAnsi="Calibri Light"/>
                <w:i/>
                <w:sz w:val="21"/>
                <w:szCs w:val="21"/>
              </w:rPr>
              <w:t>10 Każdemu, kto powie słowo przeciwko Synowi Człowieczemu, będzie odpuszczone; lecz kto by bluźnił przeciwko Duchowi Świętemu, temu nie będzie odpuszczone.</w:t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Calibri Light" w:hAnsi="Calibri Light" w:cs="Calibri Light"/>
                <w:sz w:val="10"/>
                <w:szCs w:val="10"/>
              </w:rPr>
            </w:pPr>
            <w:r>
              <w:rPr>
                <w:rFonts w:cs="Calibri Light" w:ascii="Calibri Light" w:hAnsi="Calibri Light"/>
                <w:sz w:val="10"/>
                <w:szCs w:val="10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Calibri Light" w:ascii="Calibri Light" w:hAnsi="Calibri Light"/>
                <w:b/>
                <w:sz w:val="24"/>
                <w:szCs w:val="24"/>
              </w:rPr>
              <w:t>Dzieje Apostolskie 5,3:</w:t>
            </w:r>
          </w:p>
          <w:p>
            <w:pPr>
              <w:pStyle w:val="Normal"/>
              <w:widowControl/>
              <w:bidi w:val="0"/>
              <w:spacing w:before="0" w:after="0"/>
              <w:ind w:left="142" w:right="0" w:hanging="0"/>
              <w:jc w:val="both"/>
              <w:textAlignment w:val="auto"/>
              <w:rPr/>
            </w:pPr>
            <w:r>
              <w:rPr>
                <w:rFonts w:cs="Calibri Light" w:ascii="Calibri Light" w:hAnsi="Calibri Light"/>
                <w:i/>
                <w:sz w:val="21"/>
                <w:szCs w:val="21"/>
              </w:rPr>
              <w:t>3 […] czym to omotał szatan serce twoje, że okłamałeś Ducha Świętego […]</w:t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Calibri Light" w:hAnsi="Calibri Light" w:cs="Calibri Light"/>
                <w:b/>
                <w:b/>
                <w:sz w:val="10"/>
                <w:szCs w:val="10"/>
              </w:rPr>
            </w:pPr>
            <w:r>
              <w:rPr>
                <w:rFonts w:cs="Calibri Light" w:ascii="Calibri Light" w:hAnsi="Calibri Light"/>
                <w:b/>
                <w:sz w:val="10"/>
                <w:szCs w:val="10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Calibri Light" w:ascii="Calibri Light" w:hAnsi="Calibri Light"/>
                <w:b/>
                <w:sz w:val="24"/>
                <w:szCs w:val="24"/>
              </w:rPr>
              <w:t>Dzieje Apostolskie 7,51:</w:t>
            </w:r>
          </w:p>
          <w:p>
            <w:pPr>
              <w:pStyle w:val="Normal"/>
              <w:widowControl/>
              <w:bidi w:val="0"/>
              <w:spacing w:before="0" w:after="0"/>
              <w:ind w:left="142" w:right="0" w:hanging="0"/>
              <w:jc w:val="both"/>
              <w:textAlignment w:val="auto"/>
              <w:rPr/>
            </w:pPr>
            <w:r>
              <w:rPr>
                <w:rFonts w:cs="Calibri Light" w:ascii="Calibri Light" w:hAnsi="Calibri Light"/>
                <w:i/>
                <w:sz w:val="21"/>
                <w:szCs w:val="21"/>
              </w:rPr>
              <w:t>51 Ludzie twardego karku i opornych serc i uszu, wy zawsze sprzeciwiacie się Duchowi Świętemu, jak ojcowie wasi, tak              i wy!</w:t>
            </w:r>
          </w:p>
        </w:tc>
      </w:tr>
    </w:tbl>
    <w:p>
      <w:pPr>
        <w:pStyle w:val="Normal"/>
        <w:widowControl/>
        <w:bidi w:val="0"/>
        <w:spacing w:before="0" w:after="0"/>
        <w:ind w:left="0" w:right="0" w:hanging="0"/>
        <w:jc w:val="center"/>
        <w:textAlignment w:val="auto"/>
        <w:rPr>
          <w:b/>
          <w:b/>
          <w:i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textAlignment w:val="auto"/>
        <w:rPr/>
      </w:pPr>
      <w:r>
        <w:rPr>
          <w:b/>
          <w:i/>
          <w:iCs/>
          <w:sz w:val="24"/>
          <w:szCs w:val="24"/>
        </w:rPr>
        <w:t>UWAGI lub REFLEKSJE do tematyki badań</w:t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bidi w:val="0"/>
        <w:spacing w:before="0" w:after="0"/>
        <w:ind w:left="0" w:right="0" w:hanging="0"/>
        <w:jc w:val="left"/>
        <w:textAlignment w:val="auto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bidi w:val="0"/>
        <w:spacing w:before="0" w:after="0"/>
        <w:ind w:left="0" w:right="0" w:hanging="0"/>
        <w:jc w:val="left"/>
        <w:textAlignment w:val="auto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bidi w:val="0"/>
        <w:spacing w:before="0" w:after="0"/>
        <w:ind w:left="0" w:right="0" w:hanging="0"/>
        <w:jc w:val="left"/>
        <w:textAlignment w:val="auto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bidi w:val="0"/>
        <w:spacing w:before="0" w:after="0"/>
        <w:ind w:left="0" w:right="0" w:hanging="0"/>
        <w:jc w:val="left"/>
        <w:textAlignment w:val="auto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bidi w:val="0"/>
        <w:spacing w:before="0" w:after="0"/>
        <w:ind w:left="0" w:right="0" w:hanging="0"/>
        <w:jc w:val="left"/>
        <w:textAlignment w:val="auto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bidi w:val="0"/>
        <w:spacing w:before="0" w:after="0"/>
        <w:ind w:left="0" w:right="0" w:hanging="0"/>
        <w:jc w:val="left"/>
        <w:textAlignment w:val="auto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bidi w:val="0"/>
        <w:spacing w:before="0" w:after="0"/>
        <w:ind w:left="0" w:right="0" w:hanging="0"/>
        <w:jc w:val="left"/>
        <w:textAlignment w:val="auto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bidi w:val="0"/>
        <w:spacing w:before="0" w:after="0"/>
        <w:ind w:left="0" w:right="0" w:hanging="0"/>
        <w:jc w:val="left"/>
        <w:textAlignment w:val="auto"/>
        <w:rPr>
          <w:b/>
          <w:b/>
        </w:rPr>
      </w:pPr>
      <w:r>
        <w:rPr>
          <w:b/>
        </w:rPr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bidi w:val="0"/>
        <w:spacing w:before="0" w:after="0"/>
        <w:ind w:left="0" w:right="0" w:hanging="0"/>
        <w:jc w:val="left"/>
        <w:textAlignment w:val="auto"/>
        <w:rPr>
          <w:b/>
          <w:b/>
        </w:rPr>
      </w:pPr>
      <w:r>
        <w:rPr>
          <w:b/>
        </w:rPr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2295" w:leader="none"/>
        </w:tabs>
        <w:bidi w:val="0"/>
        <w:spacing w:before="0" w:after="0"/>
        <w:ind w:left="0" w:right="0" w:hanging="0"/>
        <w:jc w:val="both"/>
        <w:textAlignment w:val="auto"/>
        <w:rPr/>
      </w:pPr>
      <w:r>
        <w:rPr>
          <w:b/>
        </w:rPr>
        <w:tab/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bidi w:val="0"/>
        <w:spacing w:before="0" w:after="0"/>
        <w:ind w:left="0" w:right="0" w:hanging="0"/>
        <w:jc w:val="left"/>
        <w:textAlignment w:val="auto"/>
        <w:rPr>
          <w:b/>
          <w:b/>
        </w:rPr>
      </w:pPr>
      <w:r>
        <w:rPr>
          <w:b/>
        </w:rPr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bidi w:val="0"/>
        <w:spacing w:before="0" w:after="0"/>
        <w:ind w:left="0" w:right="0" w:hanging="0"/>
        <w:jc w:val="left"/>
        <w:textAlignment w:val="auto"/>
        <w:rPr>
          <w:b/>
          <w:b/>
        </w:rPr>
      </w:pPr>
      <w:r>
        <w:rPr>
          <w:b/>
        </w:rPr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bidi w:val="0"/>
        <w:spacing w:before="0" w:after="0"/>
        <w:ind w:left="0" w:right="0" w:hanging="0"/>
        <w:jc w:val="left"/>
        <w:textAlignment w:val="auto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before="0" w:after="0"/>
        <w:ind w:left="0" w:right="0" w:hanging="0"/>
        <w:jc w:val="both"/>
        <w:textAlignment w:val="auto"/>
        <w:rPr>
          <w:b/>
          <w:b/>
          <w:i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bidi w:val="0"/>
        <w:spacing w:before="0" w:after="0"/>
        <w:ind w:left="0" w:right="0" w:hanging="0"/>
        <w:jc w:val="both"/>
        <w:textAlignment w:val="auto"/>
        <w:rPr/>
      </w:pPr>
      <w:r>
        <w:rPr>
          <w:b/>
          <w:i/>
          <w:iCs/>
          <w:sz w:val="26"/>
          <w:szCs w:val="26"/>
        </w:rPr>
        <w:t xml:space="preserve">                                  </w:t>
      </w:r>
      <w:r>
        <w:rPr>
          <w:b/>
          <w:i/>
          <w:iCs/>
          <w:sz w:val="26"/>
          <w:szCs w:val="26"/>
        </w:rPr>
        <w:t xml:space="preserve">METRYCZKA:                          rok 2020               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textAlignment w:val="auto"/>
        <w:rPr>
          <w:b/>
          <w:b/>
          <w:i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</w:r>
    </w:p>
    <w:p>
      <w:pPr>
        <w:pStyle w:val="Normal"/>
        <w:widowControl/>
        <w:bidi w:val="0"/>
        <w:spacing w:before="0" w:after="0"/>
        <w:ind w:left="0" w:right="0" w:hanging="0"/>
        <w:jc w:val="both"/>
        <w:textAlignment w:val="auto"/>
        <w:rPr/>
      </w:pPr>
      <w:r>
        <w:rPr>
          <w:b/>
          <w:i/>
          <w:iCs/>
          <w:sz w:val="24"/>
          <w:szCs w:val="24"/>
        </w:rPr>
        <w:t xml:space="preserve">1.Przynależność konfesyjna   </w:t>
      </w:r>
      <w:r>
        <w:rPr>
          <w:i/>
          <w:iCs/>
        </w:rPr>
        <w:t xml:space="preserve">(przy wybranej odpowiedzi proszę wstawić znak X oraz wpisać konkretną                                             </w:t>
      </w:r>
    </w:p>
    <w:p>
      <w:pPr>
        <w:pStyle w:val="Normal"/>
        <w:widowControl/>
        <w:bidi w:val="0"/>
        <w:spacing w:before="0" w:after="160"/>
        <w:ind w:left="0" w:right="0" w:hanging="0"/>
        <w:jc w:val="both"/>
        <w:textAlignment w:val="auto"/>
        <w:rPr/>
      </w:pPr>
      <w:r>
        <w:rPr>
          <w:i/>
          <w:iCs/>
        </w:rPr>
        <w:t xml:space="preserve">                             </w:t>
      </w:r>
      <w:r>
        <w:rPr>
          <w:i/>
          <w:iCs/>
        </w:rPr>
        <w:t>denominację lub obrządek i podać nazwę PAŃSTWA lub REGIONU)</w:t>
      </w:r>
    </w:p>
    <w:tbl>
      <w:tblPr>
        <w:tblW w:w="10908" w:type="dxa"/>
        <w:jc w:val="left"/>
        <w:tblInd w:w="142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10"/>
        <w:gridCol w:w="231"/>
        <w:gridCol w:w="3531"/>
        <w:gridCol w:w="3771"/>
        <w:gridCol w:w="2665"/>
      </w:tblGrid>
      <w:tr>
        <w:trPr/>
        <w:tc>
          <w:tcPr>
            <w:tcW w:w="7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center"/>
              <w:textAlignment w:val="auto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3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center"/>
              <w:textAlignment w:val="auto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353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both"/>
              <w:textAlignment w:val="auto"/>
              <w:rPr/>
            </w:pPr>
            <w:r>
              <w:rPr>
                <w:b/>
                <w:i/>
                <w:iCs/>
                <w:sz w:val="24"/>
                <w:szCs w:val="24"/>
                <w:u w:val="single"/>
              </w:rPr>
              <w:t>KOŚCIÓŁ</w:t>
            </w:r>
          </w:p>
        </w:tc>
        <w:tc>
          <w:tcPr>
            <w:tcW w:w="3771" w:type="dxa"/>
            <w:tcBorders>
              <w:left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both"/>
              <w:textAlignment w:val="auto"/>
              <w:rPr/>
            </w:pPr>
            <w:r>
              <w:rPr>
                <w:b/>
                <w:i/>
                <w:iCs/>
                <w:sz w:val="24"/>
                <w:szCs w:val="24"/>
                <w:u w:val="single"/>
              </w:rPr>
              <w:t>denominacja/obrządek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  <w:tcBorders>
              <w:left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both"/>
              <w:textAlignment w:val="auto"/>
              <w:rPr/>
            </w:pPr>
            <w:r>
              <w:rPr>
                <w:b/>
                <w:i/>
                <w:iCs/>
                <w:sz w:val="24"/>
                <w:szCs w:val="24"/>
                <w:u w:val="single"/>
              </w:rPr>
              <w:t>PAŃSTWO/REGION</w:t>
            </w:r>
          </w:p>
        </w:tc>
      </w:tr>
      <w:tr>
        <w:trPr/>
        <w:tc>
          <w:tcPr>
            <w:tcW w:w="71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center"/>
              <w:textAlignment w:val="auto"/>
              <w:rPr>
                <w:i/>
                <w:i/>
                <w:iCs/>
                <w:sz w:val="6"/>
                <w:szCs w:val="6"/>
              </w:rPr>
            </w:pPr>
            <w:r>
              <w:rPr>
                <w:i/>
                <w:iCs/>
                <w:sz w:val="6"/>
                <w:szCs w:val="6"/>
              </w:rPr>
            </w:r>
          </w:p>
        </w:tc>
        <w:tc>
          <w:tcPr>
            <w:tcW w:w="23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center"/>
              <w:textAlignment w:val="auto"/>
              <w:rPr>
                <w:i/>
                <w:i/>
                <w:iCs/>
                <w:sz w:val="6"/>
                <w:szCs w:val="6"/>
              </w:rPr>
            </w:pPr>
            <w:r>
              <w:rPr>
                <w:i/>
                <w:iCs/>
                <w:sz w:val="6"/>
                <w:szCs w:val="6"/>
              </w:rPr>
            </w:r>
          </w:p>
        </w:tc>
        <w:tc>
          <w:tcPr>
            <w:tcW w:w="353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both"/>
              <w:textAlignment w:val="auto"/>
              <w:rPr>
                <w:b/>
                <w:b/>
                <w:i/>
                <w:i/>
                <w:iCs/>
                <w:sz w:val="6"/>
                <w:szCs w:val="6"/>
              </w:rPr>
            </w:pPr>
            <w:r>
              <w:rPr>
                <w:b/>
                <w:i/>
                <w:iCs/>
                <w:sz w:val="6"/>
                <w:szCs w:val="6"/>
              </w:rPr>
            </w:r>
          </w:p>
        </w:tc>
        <w:tc>
          <w:tcPr>
            <w:tcW w:w="3771" w:type="dxa"/>
            <w:tcBorders>
              <w:left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both"/>
              <w:textAlignment w:val="auto"/>
              <w:rPr>
                <w:b/>
                <w:b/>
                <w:i/>
                <w:i/>
                <w:iCs/>
                <w:sz w:val="6"/>
                <w:szCs w:val="6"/>
              </w:rPr>
            </w:pPr>
            <w:r>
              <w:rPr>
                <w:b/>
                <w:i/>
                <w:iCs/>
                <w:sz w:val="6"/>
                <w:szCs w:val="6"/>
              </w:rPr>
            </w:r>
          </w:p>
        </w:tc>
        <w:tc>
          <w:tcPr>
            <w:tcW w:w="2665" w:type="dxa"/>
            <w:tcBorders>
              <w:left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both"/>
              <w:textAlignment w:val="auto"/>
              <w:rPr>
                <w:b/>
                <w:b/>
                <w:i/>
                <w:i/>
                <w:iCs/>
                <w:sz w:val="6"/>
                <w:szCs w:val="6"/>
              </w:rPr>
            </w:pPr>
            <w:r>
              <w:rPr>
                <w:b/>
                <w:i/>
                <w:iCs/>
                <w:sz w:val="6"/>
                <w:szCs w:val="6"/>
              </w:rPr>
            </w:r>
          </w:p>
        </w:tc>
      </w:tr>
      <w:tr>
        <w:trPr>
          <w:trHeight w:val="288" w:hRule="atLeast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360" w:before="0" w:after="0"/>
              <w:ind w:left="0" w:right="0" w:hanging="0"/>
              <w:jc w:val="left"/>
              <w:textAlignment w:val="auto"/>
              <w:rPr>
                <w:i/>
                <w:i/>
                <w:iCs/>
                <w:sz w:val="8"/>
                <w:szCs w:val="8"/>
              </w:rPr>
            </w:pPr>
            <w:r>
              <w:rPr>
                <w:i/>
                <w:iCs/>
                <w:sz w:val="8"/>
                <w:szCs w:val="8"/>
              </w:rPr>
            </w:r>
          </w:p>
          <w:p>
            <w:pPr>
              <w:pStyle w:val="Normal"/>
              <w:widowControl/>
              <w:bidi w:val="0"/>
              <w:spacing w:lineRule="auto" w:line="360" w:before="0" w:after="0"/>
              <w:ind w:left="0" w:right="0" w:hanging="0"/>
              <w:jc w:val="left"/>
              <w:textAlignment w:val="auto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</w:p>
        </w:tc>
        <w:tc>
          <w:tcPr>
            <w:tcW w:w="231" w:type="dxa"/>
            <w:tcBorders>
              <w:left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360" w:before="0" w:after="0"/>
              <w:ind w:left="0" w:right="0" w:hanging="0"/>
              <w:jc w:val="left"/>
              <w:textAlignment w:val="auto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353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360" w:before="0" w:after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4"/>
                <w:szCs w:val="24"/>
              </w:rPr>
              <w:t>ewangelicki/protestancki</w:t>
            </w:r>
          </w:p>
        </w:tc>
        <w:tc>
          <w:tcPr>
            <w:tcW w:w="3771" w:type="dxa"/>
            <w:tcBorders>
              <w:left w:val="single" w:sz="4" w:space="0" w:color="000001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widowControl/>
              <w:bidi w:val="0"/>
              <w:spacing w:lineRule="auto" w:line="360" w:before="0" w:after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4"/>
                <w:szCs w:val="24"/>
              </w:rPr>
              <w:t>…………………………………………</w:t>
            </w:r>
            <w:r>
              <w:rPr>
                <w:i/>
                <w:iCs/>
                <w:sz w:val="24"/>
                <w:szCs w:val="24"/>
              </w:rPr>
              <w:t>.……………</w:t>
            </w:r>
          </w:p>
        </w:tc>
        <w:tc>
          <w:tcPr>
            <w:tcW w:w="2665" w:type="dxa"/>
            <w:tcBorders>
              <w:left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360" w:before="0" w:after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4"/>
                <w:szCs w:val="24"/>
              </w:rPr>
              <w:t>…………………………………</w:t>
            </w:r>
          </w:p>
        </w:tc>
      </w:tr>
      <w:tr>
        <w:trPr/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360" w:before="0" w:after="0"/>
              <w:ind w:left="0" w:right="0" w:hanging="0"/>
              <w:jc w:val="left"/>
              <w:textAlignment w:val="auto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31" w:type="dxa"/>
            <w:tcBorders>
              <w:left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360" w:before="0" w:after="0"/>
              <w:ind w:left="0" w:right="0" w:hanging="0"/>
              <w:jc w:val="left"/>
              <w:textAlignment w:val="auto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353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360" w:before="0" w:after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4"/>
                <w:szCs w:val="24"/>
              </w:rPr>
              <w:t>katolicki</w:t>
            </w:r>
          </w:p>
        </w:tc>
        <w:tc>
          <w:tcPr>
            <w:tcW w:w="3771" w:type="dxa"/>
            <w:tcBorders>
              <w:left w:val="single" w:sz="4" w:space="0" w:color="000001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widowControl/>
              <w:bidi w:val="0"/>
              <w:spacing w:lineRule="auto" w:line="360" w:before="0" w:after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2665" w:type="dxa"/>
            <w:tcBorders>
              <w:left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360" w:before="0" w:after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4"/>
                <w:szCs w:val="24"/>
              </w:rPr>
              <w:t>…………………………………</w:t>
            </w:r>
          </w:p>
        </w:tc>
      </w:tr>
      <w:tr>
        <w:trPr/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360" w:before="0" w:after="0"/>
              <w:ind w:left="0" w:right="0" w:hanging="0"/>
              <w:jc w:val="left"/>
              <w:textAlignment w:val="auto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31" w:type="dxa"/>
            <w:tcBorders>
              <w:left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360" w:before="0" w:after="0"/>
              <w:ind w:left="0" w:right="0" w:hanging="0"/>
              <w:jc w:val="left"/>
              <w:textAlignment w:val="auto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353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360" w:before="0" w:after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4"/>
                <w:szCs w:val="24"/>
              </w:rPr>
              <w:t>prawosławny</w:t>
            </w:r>
          </w:p>
        </w:tc>
        <w:tc>
          <w:tcPr>
            <w:tcW w:w="3771" w:type="dxa"/>
            <w:tcBorders>
              <w:left w:val="single" w:sz="4" w:space="0" w:color="000001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widowControl/>
              <w:bidi w:val="0"/>
              <w:spacing w:lineRule="auto" w:line="360" w:before="0" w:after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4"/>
                <w:szCs w:val="24"/>
              </w:rPr>
              <w:t>………………………………………………………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left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360" w:before="0" w:after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4"/>
                <w:szCs w:val="24"/>
              </w:rPr>
              <w:t>…………………………………</w:t>
            </w:r>
          </w:p>
        </w:tc>
      </w:tr>
      <w:tr>
        <w:trPr/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360" w:before="0" w:after="0"/>
              <w:ind w:left="0" w:right="0" w:hanging="0"/>
              <w:jc w:val="left"/>
              <w:textAlignment w:val="auto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31" w:type="dxa"/>
            <w:tcBorders>
              <w:left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360" w:before="0" w:after="0"/>
              <w:ind w:left="0" w:right="0" w:hanging="0"/>
              <w:jc w:val="left"/>
              <w:textAlignment w:val="auto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353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360" w:before="0" w:after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4"/>
                <w:szCs w:val="24"/>
              </w:rPr>
              <w:t>Inny (jaki?)…………………………………</w:t>
            </w:r>
          </w:p>
        </w:tc>
        <w:tc>
          <w:tcPr>
            <w:tcW w:w="3771" w:type="dxa"/>
            <w:tcBorders>
              <w:left w:val="single" w:sz="4" w:space="0" w:color="000001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widowControl/>
              <w:bidi w:val="0"/>
              <w:spacing w:lineRule="auto" w:line="360" w:before="0" w:after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2665" w:type="dxa"/>
            <w:tcBorders>
              <w:left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360" w:before="0" w:after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4"/>
                <w:szCs w:val="24"/>
              </w:rPr>
              <w:t>…………………………………</w:t>
            </w:r>
          </w:p>
        </w:tc>
      </w:tr>
    </w:tbl>
    <w:p>
      <w:pPr>
        <w:pStyle w:val="Normal"/>
        <w:widowControl/>
        <w:bidi w:val="0"/>
        <w:spacing w:before="0" w:after="0"/>
        <w:ind w:left="0" w:right="0" w:hanging="0"/>
        <w:jc w:val="both"/>
        <w:textAlignment w:val="auto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widowControl/>
        <w:bidi w:val="0"/>
        <w:spacing w:lineRule="auto" w:line="256" w:before="0" w:after="0"/>
        <w:ind w:left="0" w:right="0" w:hanging="0"/>
        <w:jc w:val="left"/>
        <w:textAlignment w:val="auto"/>
        <w:rPr/>
      </w:pPr>
      <w:r>
        <w:rPr>
          <w:b/>
          <w:i/>
          <w:iCs/>
          <w:sz w:val="24"/>
          <w:szCs w:val="24"/>
        </w:rPr>
        <w:t>2. Wiek:</w:t>
      </w:r>
    </w:p>
    <w:tbl>
      <w:tblPr>
        <w:tblW w:w="5387" w:type="dxa"/>
        <w:jc w:val="left"/>
        <w:tblInd w:w="8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417"/>
        <w:gridCol w:w="236"/>
        <w:gridCol w:w="3734"/>
      </w:tblGrid>
      <w:tr>
        <w:trPr/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</w:tc>
        <w:tc>
          <w:tcPr>
            <w:tcW w:w="236" w:type="dxa"/>
            <w:tcBorders>
              <w:left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</w:tc>
        <w:tc>
          <w:tcPr>
            <w:tcW w:w="3734" w:type="dxa"/>
            <w:tcBorders/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i/>
                <w:iCs/>
                <w:sz w:val="24"/>
                <w:szCs w:val="24"/>
              </w:rPr>
              <w:t>do 29 lat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</w:tc>
        <w:tc>
          <w:tcPr>
            <w:tcW w:w="236" w:type="dxa"/>
            <w:tcBorders>
              <w:left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</w:tc>
        <w:tc>
          <w:tcPr>
            <w:tcW w:w="3734" w:type="dxa"/>
            <w:tcBorders/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i/>
                <w:iCs/>
                <w:sz w:val="24"/>
                <w:szCs w:val="24"/>
              </w:rPr>
              <w:t>od 29 do 39 lat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</w:tc>
        <w:tc>
          <w:tcPr>
            <w:tcW w:w="236" w:type="dxa"/>
            <w:tcBorders>
              <w:left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</w:tc>
        <w:tc>
          <w:tcPr>
            <w:tcW w:w="3734" w:type="dxa"/>
            <w:tcBorders/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i/>
                <w:iCs/>
                <w:sz w:val="24"/>
                <w:szCs w:val="24"/>
              </w:rPr>
              <w:t>od 39 do 49 lat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</w:tc>
        <w:tc>
          <w:tcPr>
            <w:tcW w:w="236" w:type="dxa"/>
            <w:tcBorders>
              <w:left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</w:tc>
        <w:tc>
          <w:tcPr>
            <w:tcW w:w="3734" w:type="dxa"/>
            <w:tcBorders/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i/>
                <w:iCs/>
                <w:sz w:val="24"/>
                <w:szCs w:val="24"/>
              </w:rPr>
              <w:t>od 49 do 59 lat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</w:tc>
        <w:tc>
          <w:tcPr>
            <w:tcW w:w="236" w:type="dxa"/>
            <w:tcBorders>
              <w:left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</w:tc>
        <w:tc>
          <w:tcPr>
            <w:tcW w:w="3734" w:type="dxa"/>
            <w:tcBorders/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i/>
                <w:iCs/>
                <w:sz w:val="24"/>
                <w:szCs w:val="24"/>
              </w:rPr>
              <w:t>od 59 do 69 lat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</w:tc>
        <w:tc>
          <w:tcPr>
            <w:tcW w:w="236" w:type="dxa"/>
            <w:tcBorders>
              <w:left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</w:tc>
        <w:tc>
          <w:tcPr>
            <w:tcW w:w="3734" w:type="dxa"/>
            <w:tcBorders/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i/>
                <w:iCs/>
                <w:sz w:val="24"/>
                <w:szCs w:val="24"/>
              </w:rPr>
              <w:t>powyżej 69</w:t>
            </w:r>
          </w:p>
        </w:tc>
      </w:tr>
    </w:tbl>
    <w:p>
      <w:pPr>
        <w:pStyle w:val="Normal"/>
        <w:widowControl/>
        <w:bidi w:val="0"/>
        <w:spacing w:before="0" w:after="0"/>
        <w:ind w:left="0" w:right="0" w:hanging="0"/>
        <w:jc w:val="left"/>
        <w:textAlignment w:val="auto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Normal"/>
        <w:widowControl/>
        <w:bidi w:val="0"/>
        <w:spacing w:lineRule="auto" w:line="256" w:before="0" w:after="0"/>
        <w:ind w:left="0" w:right="0" w:hanging="0"/>
        <w:jc w:val="left"/>
        <w:textAlignment w:val="auto"/>
        <w:rPr/>
      </w:pPr>
      <w:r>
        <w:rPr>
          <w:b/>
          <w:i/>
          <w:iCs/>
          <w:sz w:val="24"/>
          <w:szCs w:val="24"/>
        </w:rPr>
        <w:t>3.Płeć:</w:t>
      </w:r>
    </w:p>
    <w:tbl>
      <w:tblPr>
        <w:tblW w:w="5387" w:type="dxa"/>
        <w:jc w:val="left"/>
        <w:tblInd w:w="8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417"/>
        <w:gridCol w:w="236"/>
        <w:gridCol w:w="3734"/>
      </w:tblGrid>
      <w:tr>
        <w:trPr/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</w:tc>
        <w:tc>
          <w:tcPr>
            <w:tcW w:w="236" w:type="dxa"/>
            <w:tcBorders>
              <w:left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</w:tc>
        <w:tc>
          <w:tcPr>
            <w:tcW w:w="373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4"/>
                <w:szCs w:val="24"/>
              </w:rPr>
              <w:t>kobieta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</w:tc>
        <w:tc>
          <w:tcPr>
            <w:tcW w:w="236" w:type="dxa"/>
            <w:tcBorders>
              <w:left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</w:tc>
        <w:tc>
          <w:tcPr>
            <w:tcW w:w="373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4"/>
                <w:szCs w:val="24"/>
              </w:rPr>
              <w:t>mężczyzna</w:t>
            </w:r>
          </w:p>
        </w:tc>
      </w:tr>
    </w:tbl>
    <w:p>
      <w:pPr>
        <w:pStyle w:val="Normal"/>
        <w:widowControl/>
        <w:bidi w:val="0"/>
        <w:spacing w:before="0" w:after="0"/>
        <w:ind w:left="0" w:right="0" w:hanging="0"/>
        <w:jc w:val="left"/>
        <w:textAlignment w:val="auto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Normal"/>
        <w:widowControl/>
        <w:bidi w:val="0"/>
        <w:spacing w:lineRule="auto" w:line="256" w:before="0" w:after="0"/>
        <w:ind w:left="0" w:right="0" w:hanging="0"/>
        <w:jc w:val="left"/>
        <w:textAlignment w:val="auto"/>
        <w:rPr/>
      </w:pPr>
      <w:r>
        <w:rPr>
          <w:b/>
          <w:i/>
          <w:iCs/>
          <w:sz w:val="24"/>
          <w:szCs w:val="24"/>
        </w:rPr>
        <w:t>4.Status w Kościele:</w:t>
      </w:r>
    </w:p>
    <w:tbl>
      <w:tblPr>
        <w:tblW w:w="5387" w:type="dxa"/>
        <w:jc w:val="left"/>
        <w:tblInd w:w="8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417"/>
        <w:gridCol w:w="236"/>
        <w:gridCol w:w="3734"/>
      </w:tblGrid>
      <w:tr>
        <w:trPr/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</w:tc>
        <w:tc>
          <w:tcPr>
            <w:tcW w:w="236" w:type="dxa"/>
            <w:tcBorders>
              <w:left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</w:tc>
        <w:tc>
          <w:tcPr>
            <w:tcW w:w="373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4"/>
                <w:szCs w:val="24"/>
              </w:rPr>
              <w:t>osoba duchowna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</w:tc>
        <w:tc>
          <w:tcPr>
            <w:tcW w:w="236" w:type="dxa"/>
            <w:tcBorders>
              <w:left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</w:tc>
        <w:tc>
          <w:tcPr>
            <w:tcW w:w="373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4"/>
                <w:szCs w:val="24"/>
              </w:rPr>
              <w:t>osoba świecka</w:t>
            </w:r>
          </w:p>
        </w:tc>
      </w:tr>
    </w:tbl>
    <w:p>
      <w:pPr>
        <w:pStyle w:val="Normal"/>
        <w:widowControl/>
        <w:bidi w:val="0"/>
        <w:spacing w:lineRule="auto" w:line="256" w:before="0" w:after="0"/>
        <w:ind w:left="0" w:right="0" w:hanging="0"/>
        <w:jc w:val="left"/>
        <w:textAlignment w:val="auto"/>
        <w:rPr>
          <w:b/>
          <w:b/>
          <w:i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</w:r>
    </w:p>
    <w:p>
      <w:pPr>
        <w:pStyle w:val="Normal"/>
        <w:widowControl/>
        <w:bidi w:val="0"/>
        <w:spacing w:lineRule="auto" w:line="256" w:before="0" w:after="0"/>
        <w:ind w:left="0" w:right="0" w:hanging="0"/>
        <w:jc w:val="left"/>
        <w:textAlignment w:val="auto"/>
        <w:rPr/>
      </w:pPr>
      <w:r>
        <w:rPr>
          <w:b/>
          <w:i/>
          <w:iCs/>
          <w:sz w:val="24"/>
          <w:szCs w:val="24"/>
        </w:rPr>
        <w:t xml:space="preserve">5.Udział we władzach Kościoła </w:t>
      </w:r>
      <w:r>
        <w:rPr>
          <w:i/>
          <w:iCs/>
          <w:sz w:val="24"/>
          <w:szCs w:val="24"/>
        </w:rPr>
        <w:t>(na dowolnym szczeblu):</w:t>
      </w:r>
    </w:p>
    <w:p>
      <w:pPr>
        <w:pStyle w:val="Normal"/>
        <w:widowControl/>
        <w:bidi w:val="0"/>
        <w:spacing w:lineRule="auto" w:line="256" w:before="0" w:after="0"/>
        <w:ind w:left="1701" w:right="0" w:hanging="0"/>
        <w:jc w:val="left"/>
        <w:textAlignment w:val="auto"/>
        <w:rPr/>
      </w:pPr>
      <w:r>
        <w:rPr>
          <w:b/>
          <w:i/>
          <w:iCs/>
          <w:sz w:val="24"/>
          <w:szCs w:val="24"/>
          <w:u w:val="single"/>
        </w:rPr>
        <w:t>w przeszłości</w:t>
      </w:r>
      <w:r>
        <w:rPr>
          <w:b/>
          <w:i/>
          <w:iCs/>
          <w:sz w:val="24"/>
          <w:szCs w:val="24"/>
        </w:rPr>
        <w:t xml:space="preserve">                          </w:t>
      </w:r>
      <w:r>
        <w:rPr>
          <w:b/>
          <w:i/>
          <w:iCs/>
          <w:sz w:val="24"/>
          <w:szCs w:val="24"/>
          <w:u w:val="single"/>
        </w:rPr>
        <w:t>aktualnie</w:t>
      </w:r>
    </w:p>
    <w:tbl>
      <w:tblPr>
        <w:tblW w:w="7655" w:type="dxa"/>
        <w:jc w:val="left"/>
        <w:tblInd w:w="8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417"/>
        <w:gridCol w:w="283"/>
        <w:gridCol w:w="1277"/>
        <w:gridCol w:w="2552"/>
        <w:gridCol w:w="567"/>
        <w:gridCol w:w="283"/>
        <w:gridCol w:w="1275"/>
      </w:tblGrid>
      <w:tr>
        <w:trPr/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</w:tc>
        <w:tc>
          <w:tcPr>
            <w:tcW w:w="283" w:type="dxa"/>
            <w:tcBorders>
              <w:left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4"/>
                <w:szCs w:val="24"/>
              </w:rPr>
              <w:t>TAK</w:t>
            </w:r>
          </w:p>
        </w:tc>
        <w:tc>
          <w:tcPr>
            <w:tcW w:w="2552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</w:tc>
        <w:tc>
          <w:tcPr>
            <w:tcW w:w="283" w:type="dxa"/>
            <w:tcBorders>
              <w:left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4"/>
                <w:szCs w:val="24"/>
              </w:rPr>
              <w:t>TAK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iCs/>
                <w:sz w:val="28"/>
                <w:szCs w:val="28"/>
              </w:rPr>
              <w:t xml:space="preserve">    </w:t>
            </w:r>
          </w:p>
        </w:tc>
        <w:tc>
          <w:tcPr>
            <w:tcW w:w="283" w:type="dxa"/>
            <w:tcBorders>
              <w:left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4"/>
                <w:szCs w:val="24"/>
              </w:rPr>
              <w:t>NIE</w:t>
            </w:r>
          </w:p>
        </w:tc>
        <w:tc>
          <w:tcPr>
            <w:tcW w:w="2552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</w:tc>
        <w:tc>
          <w:tcPr>
            <w:tcW w:w="283" w:type="dxa"/>
            <w:tcBorders>
              <w:left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i/>
                <w:iCs/>
                <w:sz w:val="24"/>
                <w:szCs w:val="24"/>
              </w:rPr>
              <w:t>NIE</w:t>
            </w:r>
          </w:p>
        </w:tc>
      </w:tr>
    </w:tbl>
    <w:p>
      <w:pPr>
        <w:pStyle w:val="Normal"/>
        <w:widowControl/>
        <w:bidi w:val="0"/>
        <w:spacing w:lineRule="auto" w:line="256" w:before="0" w:after="0"/>
        <w:ind w:left="0" w:right="0" w:hanging="0"/>
        <w:jc w:val="left"/>
        <w:textAlignment w:val="auto"/>
        <w:rPr/>
      </w:pPr>
      <w:r>
        <w:rPr/>
      </w:r>
    </w:p>
    <w:sectPr>
      <w:footnotePr>
        <w:numFmt w:val="decimal"/>
      </w:footnotePr>
      <w:type w:val="nextPage"/>
      <w:pgSz w:w="12240" w:h="15840"/>
      <w:pgMar w:left="720" w:right="720" w:header="0" w:top="720" w:footer="0" w:bottom="56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Georgi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spacing w:before="0" w:after="160"/>
        <w:rPr/>
      </w:pPr>
      <w:r>
        <w:rPr>
          <w:rFonts w:eastAsia="Times New Roman" w:cs="Calibri"/>
          <w:sz w:val="20"/>
          <w:szCs w:val="20"/>
          <w:lang w:val="pl-PL" w:eastAsia="pl-PL" w:bidi="ar-SA"/>
        </w:rPr>
        <w:footnoteRef/>
        <w:tab/>
        <w:t xml:space="preserve"> </w:t>
      </w:r>
      <w:hyperlink r:id="rId1">
        <w:r>
          <w:rPr>
            <w:rStyle w:val="InternetLink"/>
            <w:rFonts w:eastAsia="Times New Roman" w:cs="Calibri Light" w:ascii="Calibri Light" w:hAnsi="Calibri Light"/>
            <w:color w:val="000000"/>
            <w:sz w:val="24"/>
            <w:szCs w:val="24"/>
            <w:u w:val="single"/>
            <w:lang w:val="pl-PL" w:eastAsia="pl-PL" w:bidi="ar-SA"/>
          </w:rPr>
          <w:t>http://luter2017.pl/ewangelickie-rozumienie-kosciola-eklezjologia/</w:t>
        </w:r>
      </w:hyperlink>
      <w:r>
        <w:rPr>
          <w:rFonts w:eastAsia="Times New Roman" w:cs="Calibri Light" w:ascii="Calibri Light" w:hAnsi="Calibri Light"/>
          <w:color w:val="000000"/>
          <w:sz w:val="24"/>
          <w:szCs w:val="24"/>
          <w:lang w:val="pl-PL" w:eastAsia="pl-PL" w:bidi="ar-SA"/>
        </w:rPr>
        <w:t>, dostęp: 12.01.2020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  <w:ind w:left="0" w:right="0" w:hanging="0"/>
      <w:jc w:val="left"/>
      <w:textAlignment w:val="auto"/>
    </w:pPr>
    <w:rPr>
      <w:rFonts w:ascii="Calibri" w:hAnsi="Calibri" w:eastAsia="Times New Roman" w:cs="Calibri"/>
      <w:color w:val="auto"/>
      <w:sz w:val="22"/>
      <w:szCs w:val="22"/>
      <w:lang w:val="pl-PL" w:eastAsia="pl-PL" w:bidi="ar-SA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Pr>
      <w:rFonts w:cs="Times New Roman"/>
      <w:i/>
    </w:rPr>
  </w:style>
  <w:style w:type="character" w:styleId="NagwekZnak">
    <w:name w:val="Nagłówek Znak"/>
    <w:basedOn w:val="DefaultParagraphFont"/>
    <w:qFormat/>
    <w:rPr>
      <w:rFonts w:cs="Times New Roman"/>
    </w:rPr>
  </w:style>
  <w:style w:type="character" w:styleId="StopkaZnak">
    <w:name w:val="Stopka Znak"/>
    <w:basedOn w:val="DefaultParagraphFont"/>
    <w:qFormat/>
    <w:rPr>
      <w:rFonts w:cs="Times New Roman"/>
    </w:rPr>
  </w:style>
  <w:style w:type="character" w:styleId="FollowedHyperlink">
    <w:name w:val="FollowedHyperlink"/>
    <w:basedOn w:val="DefaultParagraphFont"/>
    <w:qFormat/>
    <w:rPr>
      <w:rFonts w:cs="Times New Roman"/>
      <w:color w:val="954F72"/>
      <w:u w:val="single"/>
    </w:rPr>
  </w:style>
  <w:style w:type="character" w:styleId="TekstprzypisukocowegoZnak">
    <w:name w:val="Tekst przypisu końcowego Znak"/>
    <w:basedOn w:val="DefaultParagraphFont"/>
    <w:qFormat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qFormat/>
    <w:rPr>
      <w:rFonts w:cs="Times New Roman"/>
      <w:vertAlign w:val="superscript"/>
    </w:rPr>
  </w:style>
  <w:style w:type="character" w:styleId="TekstprzypisudolnegoZnak">
    <w:name w:val="Tekst przypisu dolnego Znak"/>
    <w:basedOn w:val="DefaultParagraphFont"/>
    <w:qFormat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qFormat/>
    <w:rPr>
      <w:rFonts w:cs="Times New Roman"/>
      <w:vertAlign w:val="superscript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  <w:b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56" w:before="0" w:after="160"/>
      <w:ind w:left="0" w:right="0" w:hanging="0"/>
      <w:jc w:val="left"/>
      <w:textAlignment w:val="auto"/>
    </w:pPr>
    <w:rPr>
      <w:rFonts w:ascii="Calibri" w:hAnsi="Calibri" w:eastAsia="Times New Roman" w:cs="Calibri"/>
      <w:color w:val="auto"/>
      <w:sz w:val="22"/>
      <w:szCs w:val="22"/>
      <w:lang w:val="pl-PL" w:eastAsia="pl-PL" w:bidi="ar-SA"/>
    </w:rPr>
  </w:style>
  <w:style w:type="paragraph" w:styleId="NormalWeb">
    <w:name w:val="Normal (Web)"/>
    <w:basedOn w:val="Normal"/>
    <w:qFormat/>
    <w:pPr>
      <w:widowControl/>
      <w:spacing w:beforeAutospacing="1" w:afterAutospacing="1"/>
      <w:ind w:left="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Header">
    <w:name w:val="Header"/>
    <w:basedOn w:val="Normal"/>
    <w:pPr>
      <w:widowControl/>
      <w:tabs>
        <w:tab w:val="center" w:pos="4536" w:leader="none"/>
        <w:tab w:val="right" w:pos="9072" w:leader="none"/>
      </w:tabs>
      <w:spacing w:lineRule="auto" w:line="256" w:before="0" w:after="160"/>
      <w:ind w:left="0" w:right="0" w:hanging="0"/>
      <w:jc w:val="left"/>
      <w:textAlignment w:val="auto"/>
    </w:pPr>
    <w:rPr>
      <w:rFonts w:ascii="Calibri" w:hAnsi="Calibri" w:eastAsia="Times New Roman" w:cs="Calibri"/>
      <w:sz w:val="22"/>
      <w:szCs w:val="22"/>
      <w:lang w:val="pl-PL" w:eastAsia="pl-PL" w:bidi="ar-SA"/>
    </w:rPr>
  </w:style>
  <w:style w:type="paragraph" w:styleId="Footer">
    <w:name w:val="Footer"/>
    <w:basedOn w:val="Normal"/>
    <w:pPr>
      <w:widowControl/>
      <w:tabs>
        <w:tab w:val="center" w:pos="4536" w:leader="none"/>
        <w:tab w:val="right" w:pos="9072" w:leader="none"/>
      </w:tabs>
      <w:spacing w:lineRule="auto" w:line="256" w:before="0" w:after="160"/>
      <w:ind w:left="0" w:right="0" w:hanging="0"/>
      <w:jc w:val="left"/>
      <w:textAlignment w:val="auto"/>
    </w:pPr>
    <w:rPr>
      <w:rFonts w:ascii="Calibri" w:hAnsi="Calibri" w:eastAsia="Times New Roman" w:cs="Calibri"/>
      <w:sz w:val="22"/>
      <w:szCs w:val="22"/>
      <w:lang w:val="pl-PL" w:eastAsia="pl-PL" w:bidi="ar-SA"/>
    </w:rPr>
  </w:style>
  <w:style w:type="paragraph" w:styleId="TableGrid">
    <w:name w:val="Table Grid"/>
    <w:basedOn w:val="DocumentMap"/>
    <w:qFormat/>
    <w:pPr>
      <w:widowControl/>
      <w:ind w:left="0" w:right="0" w:hanging="0"/>
      <w:jc w:val="left"/>
      <w:textAlignment w:val="auto"/>
    </w:pPr>
    <w:rPr>
      <w:rFonts w:ascii="Calibri" w:hAnsi="Calibri" w:eastAsia="Times New Roman" w:cs="Calibri"/>
      <w:sz w:val="22"/>
      <w:szCs w:val="22"/>
      <w:lang w:val="pl-PL" w:eastAsia="pl-PL" w:bidi="ar-SA"/>
    </w:rPr>
  </w:style>
  <w:style w:type="paragraph" w:styleId="Endnotetext">
    <w:name w:val="endnote text"/>
    <w:basedOn w:val="Normal"/>
    <w:qFormat/>
    <w:pPr>
      <w:widowControl/>
      <w:spacing w:lineRule="auto" w:line="256" w:before="0" w:after="160"/>
      <w:ind w:left="0" w:right="0" w:hanging="0"/>
      <w:jc w:val="left"/>
      <w:textAlignment w:val="auto"/>
    </w:pPr>
    <w:rPr>
      <w:rFonts w:ascii="Calibri" w:hAnsi="Calibri" w:eastAsia="Times New Roman" w:cs="Calibri"/>
      <w:sz w:val="20"/>
      <w:szCs w:val="20"/>
      <w:lang w:val="pl-PL" w:eastAsia="pl-PL" w:bidi="ar-SA"/>
    </w:rPr>
  </w:style>
  <w:style w:type="paragraph" w:styleId="Footnotetext">
    <w:name w:val="footnote text"/>
    <w:basedOn w:val="Normal"/>
    <w:qFormat/>
    <w:pPr>
      <w:widowControl/>
      <w:spacing w:lineRule="auto" w:line="256" w:before="0" w:after="160"/>
      <w:ind w:left="0" w:right="0" w:hanging="0"/>
      <w:jc w:val="left"/>
      <w:textAlignment w:val="auto"/>
    </w:pPr>
    <w:rPr>
      <w:rFonts w:ascii="Calibri" w:hAnsi="Calibri" w:eastAsia="Times New Roman" w:cs="Calibri"/>
      <w:sz w:val="20"/>
      <w:szCs w:val="20"/>
      <w:lang w:val="pl-PL" w:eastAsia="pl-PL" w:bidi="ar-SA"/>
    </w:rPr>
  </w:style>
  <w:style w:type="paragraph" w:styleId="BalloonText">
    <w:name w:val="Balloon Text"/>
    <w:basedOn w:val="Normal"/>
    <w:qFormat/>
    <w:pPr>
      <w:widowControl/>
      <w:ind w:left="0" w:right="0" w:hanging="0"/>
      <w:jc w:val="left"/>
      <w:textAlignment w:val="auto"/>
    </w:pPr>
    <w:rPr>
      <w:rFonts w:ascii="Tahoma" w:hAnsi="Tahoma" w:eastAsia="Times New Roman" w:cs="Tahoma"/>
      <w:sz w:val="16"/>
      <w:szCs w:val="16"/>
      <w:lang w:val="pl-PL" w:eastAsia="pl-PL" w:bidi="ar-SA"/>
    </w:rPr>
  </w:style>
  <w:style w:type="paragraph" w:styleId="Footnote">
    <w:name w:val="Footnote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uter2017.pl/" TargetMode="External"/><Relationship Id="rId3" Type="http://schemas.openxmlformats.org/officeDocument/2006/relationships/hyperlink" Target="https://pl.wikipedia.org/wiki/Ewangelia_Mateusza" TargetMode="External"/><Relationship Id="rId4" Type="http://schemas.openxmlformats.org/officeDocument/2006/relationships/hyperlink" Target="https://pl.wikipedia.org/wiki/Ewangelia_Marka" TargetMode="External"/><Relationship Id="rId5" Type="http://schemas.openxmlformats.org/officeDocument/2006/relationships/hyperlink" Target="https://pl.wikipedia.org/wiki/Ewangelia_&#321;ukasza" TargetMode="Externa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luter2017.pl/ewangelickie-rozumienie-kosciola-eklezjologi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LibreOffice/5.0.6.2$Linux_X86_64 LibreOffice_project/00$Build-2</Application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2020-01-14T20:05:00Z</dcterms:created>
  <dc:creator>KAMPU</dc:creator>
  <dc:language>en-US</dc:language>
  <cp:lastPrinted>2020-01-13T09:04:00Z</cp:lastPrinted>
  <dcterms:modified xsi:type="dcterms:W3CDTF">2020-01-14T20:08:00Z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Acer</vt:lpwstr>
  </property>
  <property fmtid="{D5CDD505-2E9C-101B-9397-08002B2CF9AE}" pid="3" name="Operator">
    <vt:lpwstr>Krzysztof Rzońca</vt:lpwstr>
  </property>
</Properties>
</file>